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1A" w:rsidRPr="00EE6F64" w:rsidRDefault="00D00C1A" w:rsidP="00EE6F64">
      <w:pPr>
        <w:pStyle w:val="a5"/>
        <w:widowControl w:val="0"/>
        <w:ind w:firstLine="0"/>
        <w:jc w:val="left"/>
        <w:rPr>
          <w:color w:val="auto"/>
          <w:szCs w:val="28"/>
          <w:lang w:val="en-US"/>
        </w:rPr>
      </w:pPr>
    </w:p>
    <w:p w:rsidR="00674287" w:rsidRPr="0020515D" w:rsidRDefault="00674287" w:rsidP="004C2531">
      <w:pPr>
        <w:ind w:firstLine="0"/>
        <w:jc w:val="center"/>
        <w:rPr>
          <w:b/>
          <w:szCs w:val="28"/>
        </w:rPr>
      </w:pPr>
      <w:r w:rsidRPr="0020515D">
        <w:rPr>
          <w:b/>
          <w:szCs w:val="28"/>
        </w:rPr>
        <w:t>Должностной регламент</w:t>
      </w:r>
    </w:p>
    <w:p w:rsidR="00690321" w:rsidRPr="0020515D" w:rsidRDefault="00690321" w:rsidP="004C2531">
      <w:pPr>
        <w:ind w:firstLine="0"/>
        <w:jc w:val="center"/>
        <w:rPr>
          <w:b/>
          <w:szCs w:val="28"/>
        </w:rPr>
      </w:pPr>
    </w:p>
    <w:p w:rsidR="00261E3F" w:rsidRPr="0020515D" w:rsidRDefault="00690321" w:rsidP="004C2531">
      <w:pPr>
        <w:ind w:firstLine="0"/>
        <w:jc w:val="center"/>
        <w:rPr>
          <w:b/>
          <w:szCs w:val="28"/>
        </w:rPr>
      </w:pPr>
      <w:r w:rsidRPr="0020515D">
        <w:rPr>
          <w:b/>
          <w:szCs w:val="28"/>
        </w:rPr>
        <w:t>главного</w:t>
      </w:r>
      <w:r w:rsidR="00261E3F" w:rsidRPr="0020515D">
        <w:rPr>
          <w:b/>
          <w:szCs w:val="28"/>
        </w:rPr>
        <w:t xml:space="preserve"> государственного налогового инспектора </w:t>
      </w:r>
    </w:p>
    <w:p w:rsidR="00674287" w:rsidRPr="0020515D" w:rsidRDefault="00261E3F" w:rsidP="004C2531">
      <w:pPr>
        <w:ind w:firstLine="0"/>
        <w:jc w:val="center"/>
        <w:rPr>
          <w:b/>
          <w:szCs w:val="28"/>
        </w:rPr>
      </w:pPr>
      <w:r w:rsidRPr="0020515D">
        <w:rPr>
          <w:b/>
          <w:szCs w:val="28"/>
        </w:rPr>
        <w:t xml:space="preserve">отдела </w:t>
      </w:r>
      <w:r w:rsidR="007D231E" w:rsidRPr="0020515D">
        <w:rPr>
          <w:b/>
          <w:szCs w:val="28"/>
        </w:rPr>
        <w:t>контроля налоговых органов</w:t>
      </w:r>
    </w:p>
    <w:p w:rsidR="00674287" w:rsidRPr="0020515D" w:rsidRDefault="00674287" w:rsidP="004C2531">
      <w:pPr>
        <w:ind w:firstLine="0"/>
        <w:jc w:val="center"/>
        <w:rPr>
          <w:b/>
          <w:szCs w:val="28"/>
        </w:rPr>
      </w:pPr>
      <w:r w:rsidRPr="0020515D">
        <w:rPr>
          <w:b/>
          <w:szCs w:val="28"/>
        </w:rPr>
        <w:t xml:space="preserve">Управления Федеральной налоговой службы по </w:t>
      </w:r>
      <w:r w:rsidR="008F1AAE" w:rsidRPr="0020515D">
        <w:rPr>
          <w:b/>
          <w:szCs w:val="28"/>
        </w:rPr>
        <w:t>Псковской области</w:t>
      </w:r>
    </w:p>
    <w:p w:rsidR="00674287" w:rsidRPr="0020515D" w:rsidRDefault="00674287" w:rsidP="00674287">
      <w:pPr>
        <w:jc w:val="center"/>
        <w:rPr>
          <w:b/>
          <w:szCs w:val="28"/>
        </w:rPr>
      </w:pPr>
    </w:p>
    <w:p w:rsidR="003B7A81" w:rsidRPr="0020515D" w:rsidRDefault="003B7A81" w:rsidP="004B7353">
      <w:pPr>
        <w:pStyle w:val="ConsPlusNormal"/>
        <w:jc w:val="center"/>
        <w:rPr>
          <w:rFonts w:ascii="Times New Roman" w:hAnsi="Times New Roman" w:cs="Times New Roman"/>
          <w:b/>
          <w:sz w:val="28"/>
          <w:szCs w:val="28"/>
        </w:rPr>
      </w:pPr>
      <w:r w:rsidRPr="0020515D">
        <w:rPr>
          <w:rFonts w:ascii="Times New Roman" w:hAnsi="Times New Roman" w:cs="Times New Roman"/>
          <w:b/>
          <w:sz w:val="28"/>
          <w:szCs w:val="28"/>
        </w:rPr>
        <w:t>I.</w:t>
      </w:r>
      <w:r w:rsidR="00016846" w:rsidRPr="0020515D">
        <w:rPr>
          <w:rFonts w:ascii="Times New Roman" w:hAnsi="Times New Roman" w:cs="Times New Roman"/>
          <w:b/>
          <w:sz w:val="28"/>
          <w:szCs w:val="28"/>
        </w:rPr>
        <w:t> </w:t>
      </w:r>
      <w:r w:rsidRPr="0020515D">
        <w:rPr>
          <w:rFonts w:ascii="Times New Roman" w:hAnsi="Times New Roman" w:cs="Times New Roman"/>
          <w:b/>
          <w:sz w:val="28"/>
          <w:szCs w:val="28"/>
        </w:rPr>
        <w:t>Общие положения</w:t>
      </w:r>
    </w:p>
    <w:p w:rsidR="003B7A81" w:rsidRPr="0020515D" w:rsidRDefault="003B7A81" w:rsidP="004B7353">
      <w:pPr>
        <w:pStyle w:val="ConsPlusNormal"/>
        <w:jc w:val="both"/>
        <w:rPr>
          <w:rFonts w:ascii="Times New Roman" w:hAnsi="Times New Roman" w:cs="Times New Roman"/>
          <w:sz w:val="28"/>
          <w:szCs w:val="28"/>
        </w:rPr>
      </w:pPr>
    </w:p>
    <w:p w:rsidR="00FE1ECF" w:rsidRPr="00332BF7" w:rsidRDefault="00FE1ECF" w:rsidP="00FE1ECF">
      <w:pPr>
        <w:pStyle w:val="ConsPlusNormal"/>
        <w:ind w:firstLine="709"/>
        <w:jc w:val="both"/>
        <w:rPr>
          <w:rFonts w:ascii="Times New Roman" w:hAnsi="Times New Roman" w:cs="Times New Roman"/>
          <w:sz w:val="28"/>
          <w:szCs w:val="28"/>
        </w:rPr>
      </w:pPr>
      <w:r w:rsidRPr="00332BF7">
        <w:rPr>
          <w:rFonts w:ascii="Times New Roman" w:hAnsi="Times New Roman" w:cs="Times New Roman"/>
          <w:sz w:val="28"/>
          <w:szCs w:val="28"/>
        </w:rPr>
        <w:t xml:space="preserve">1. Должность федеральной государственной гражданской службы (далее – гражданская служба) главного государственного налогового инспектора </w:t>
      </w:r>
      <w:proofErr w:type="gramStart"/>
      <w:r w:rsidRPr="00332BF7">
        <w:rPr>
          <w:rFonts w:ascii="Times New Roman" w:hAnsi="Times New Roman" w:cs="Times New Roman"/>
          <w:sz w:val="28"/>
          <w:szCs w:val="28"/>
        </w:rPr>
        <w:t>отдела контроля налоговых органов Управления Федеральной налоговой службы</w:t>
      </w:r>
      <w:proofErr w:type="gramEnd"/>
      <w:r w:rsidRPr="00332BF7">
        <w:rPr>
          <w:rFonts w:ascii="Times New Roman" w:hAnsi="Times New Roman" w:cs="Times New Roman"/>
          <w:sz w:val="28"/>
          <w:szCs w:val="28"/>
        </w:rPr>
        <w:t xml:space="preserve"> по Псковской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D6462A" w:rsidRPr="0020515D" w:rsidRDefault="002459AD" w:rsidP="004B7353">
      <w:pPr>
        <w:pStyle w:val="ConsPlusNormal"/>
        <w:ind w:firstLine="709"/>
        <w:jc w:val="both"/>
        <w:rPr>
          <w:rFonts w:ascii="Times New Roman" w:hAnsi="Times New Roman" w:cs="Times New Roman"/>
          <w:sz w:val="28"/>
          <w:szCs w:val="28"/>
        </w:rPr>
      </w:pPr>
      <w:r w:rsidRPr="0020515D">
        <w:rPr>
          <w:rFonts w:ascii="Times New Roman" w:hAnsi="Times New Roman" w:cs="Times New Roman"/>
          <w:sz w:val="28"/>
          <w:szCs w:val="28"/>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w:t>
      </w:r>
      <w:r w:rsidR="00574780" w:rsidRPr="0020515D">
        <w:rPr>
          <w:rFonts w:ascii="Times New Roman" w:hAnsi="Times New Roman" w:cs="Times New Roman"/>
          <w:sz w:val="28"/>
          <w:szCs w:val="28"/>
        </w:rPr>
        <w:t>йской Федерации от 31.12.2005 № </w:t>
      </w:r>
      <w:r w:rsidRPr="0020515D">
        <w:rPr>
          <w:rFonts w:ascii="Times New Roman" w:hAnsi="Times New Roman" w:cs="Times New Roman"/>
          <w:sz w:val="28"/>
          <w:szCs w:val="28"/>
        </w:rPr>
        <w:t>1574 «О Реестре должностей федеральной государственной гражданской службы», -</w:t>
      </w:r>
      <w:r w:rsidR="00261E3F" w:rsidRPr="0020515D">
        <w:rPr>
          <w:rFonts w:ascii="Times New Roman" w:hAnsi="Times New Roman" w:cs="Times New Roman"/>
          <w:sz w:val="28"/>
          <w:szCs w:val="28"/>
        </w:rPr>
        <w:t xml:space="preserve"> 11-3-</w:t>
      </w:r>
      <w:r w:rsidR="00690321" w:rsidRPr="0020515D">
        <w:rPr>
          <w:rFonts w:ascii="Times New Roman" w:hAnsi="Times New Roman" w:cs="Times New Roman"/>
          <w:sz w:val="28"/>
          <w:szCs w:val="28"/>
        </w:rPr>
        <w:t>3-069</w:t>
      </w:r>
      <w:r w:rsidR="000B7C1A" w:rsidRPr="0020515D">
        <w:rPr>
          <w:rFonts w:ascii="Times New Roman" w:hAnsi="Times New Roman" w:cs="Times New Roman"/>
          <w:bCs/>
          <w:sz w:val="28"/>
          <w:szCs w:val="28"/>
        </w:rPr>
        <w:t>.</w:t>
      </w:r>
    </w:p>
    <w:p w:rsidR="00FE1ECF" w:rsidRPr="00F05B62" w:rsidRDefault="00FE1ECF" w:rsidP="00FE1ECF">
      <w:pPr>
        <w:pStyle w:val="ConsPlusNormal"/>
        <w:ind w:firstLine="709"/>
        <w:jc w:val="both"/>
        <w:rPr>
          <w:rFonts w:ascii="Times New Roman" w:hAnsi="Times New Roman" w:cs="Times New Roman"/>
          <w:sz w:val="28"/>
          <w:szCs w:val="28"/>
        </w:rPr>
      </w:pPr>
      <w:r w:rsidRPr="00F05B62">
        <w:rPr>
          <w:rFonts w:ascii="Times New Roman" w:hAnsi="Times New Roman" w:cs="Times New Roman"/>
          <w:sz w:val="28"/>
          <w:szCs w:val="28"/>
        </w:rPr>
        <w:t xml:space="preserve">2. Область профессиональной служебной деятельности </w:t>
      </w:r>
      <w:r w:rsidR="000849C5">
        <w:rPr>
          <w:rFonts w:ascii="Times New Roman" w:hAnsi="Times New Roman" w:cs="Times New Roman"/>
          <w:sz w:val="28"/>
          <w:szCs w:val="28"/>
        </w:rPr>
        <w:t>главного государственного налогового инспектора</w:t>
      </w:r>
      <w:r w:rsidRPr="00F05B62">
        <w:rPr>
          <w:rFonts w:ascii="Times New Roman" w:hAnsi="Times New Roman" w:cs="Times New Roman"/>
          <w:sz w:val="28"/>
          <w:szCs w:val="28"/>
        </w:rPr>
        <w:t>: «Регулирование финансовой деятельности и финансовых рынков».</w:t>
      </w:r>
    </w:p>
    <w:p w:rsidR="00E5383C" w:rsidRPr="0020515D" w:rsidRDefault="00E5383C" w:rsidP="00790B69">
      <w:pPr>
        <w:pStyle w:val="ConsPlusNormal"/>
        <w:ind w:firstLine="709"/>
        <w:jc w:val="both"/>
        <w:rPr>
          <w:rFonts w:ascii="Times New Roman" w:hAnsi="Times New Roman" w:cs="Times New Roman"/>
          <w:sz w:val="28"/>
          <w:szCs w:val="28"/>
        </w:rPr>
      </w:pPr>
      <w:r w:rsidRPr="0020515D">
        <w:rPr>
          <w:rFonts w:ascii="Times New Roman" w:hAnsi="Times New Roman" w:cs="Times New Roman"/>
          <w:sz w:val="28"/>
          <w:szCs w:val="28"/>
        </w:rPr>
        <w:t>3.</w:t>
      </w:r>
      <w:r w:rsidR="00016846" w:rsidRPr="0020515D">
        <w:rPr>
          <w:rFonts w:ascii="Times New Roman" w:hAnsi="Times New Roman" w:cs="Times New Roman"/>
          <w:sz w:val="28"/>
          <w:szCs w:val="28"/>
        </w:rPr>
        <w:t> </w:t>
      </w:r>
      <w:r w:rsidRPr="0020515D">
        <w:rPr>
          <w:rFonts w:ascii="Times New Roman" w:hAnsi="Times New Roman" w:cs="Times New Roman"/>
          <w:sz w:val="28"/>
          <w:szCs w:val="28"/>
        </w:rPr>
        <w:t xml:space="preserve">Вид профессиональной служебной деятельности </w:t>
      </w:r>
      <w:r w:rsidR="00690321" w:rsidRPr="0020515D">
        <w:rPr>
          <w:rFonts w:ascii="Times New Roman" w:hAnsi="Times New Roman" w:cs="Times New Roman"/>
          <w:sz w:val="28"/>
          <w:szCs w:val="28"/>
        </w:rPr>
        <w:t xml:space="preserve">главного </w:t>
      </w:r>
      <w:r w:rsidR="00261E3F" w:rsidRPr="0020515D">
        <w:rPr>
          <w:rFonts w:ascii="Times New Roman" w:hAnsi="Times New Roman" w:cs="Times New Roman"/>
          <w:sz w:val="28"/>
          <w:szCs w:val="28"/>
        </w:rPr>
        <w:t xml:space="preserve">государственного налогового инспектора: </w:t>
      </w:r>
      <w:r w:rsidR="00292551" w:rsidRPr="0020515D">
        <w:rPr>
          <w:rFonts w:ascii="Times New Roman" w:hAnsi="Times New Roman" w:cs="Times New Roman"/>
          <w:sz w:val="28"/>
          <w:szCs w:val="28"/>
        </w:rPr>
        <w:t>регулирование в сфере внутреннего финансового аудита</w:t>
      </w:r>
      <w:r w:rsidR="003C7D89" w:rsidRPr="0020515D">
        <w:rPr>
          <w:rFonts w:ascii="Times New Roman" w:hAnsi="Times New Roman" w:cs="Times New Roman"/>
          <w:sz w:val="28"/>
          <w:szCs w:val="28"/>
        </w:rPr>
        <w:t xml:space="preserve"> и</w:t>
      </w:r>
      <w:r w:rsidR="001C7963" w:rsidRPr="0020515D">
        <w:rPr>
          <w:rFonts w:ascii="Times New Roman" w:hAnsi="Times New Roman" w:cs="Times New Roman"/>
          <w:sz w:val="28"/>
          <w:szCs w:val="28"/>
        </w:rPr>
        <w:t xml:space="preserve"> </w:t>
      </w:r>
      <w:r w:rsidR="003C7D89" w:rsidRPr="0020515D">
        <w:rPr>
          <w:rFonts w:ascii="Times New Roman" w:hAnsi="Times New Roman" w:cs="Times New Roman"/>
          <w:sz w:val="28"/>
          <w:szCs w:val="28"/>
        </w:rPr>
        <w:t xml:space="preserve">ведомственного контроля в сфере закупок </w:t>
      </w:r>
      <w:r w:rsidR="003C7D89" w:rsidRPr="0020515D">
        <w:rPr>
          <w:rFonts w:ascii="Times New Roman" w:hAnsi="Times New Roman" w:cs="Times New Roman"/>
          <w:iCs/>
          <w:sz w:val="28"/>
          <w:szCs w:val="28"/>
        </w:rPr>
        <w:t>для обеспечения федеральных нужд</w:t>
      </w:r>
      <w:r w:rsidR="003C7D89" w:rsidRPr="0020515D">
        <w:rPr>
          <w:rFonts w:ascii="Times New Roman" w:hAnsi="Times New Roman" w:cs="Times New Roman"/>
          <w:sz w:val="28"/>
          <w:szCs w:val="28"/>
        </w:rPr>
        <w:t xml:space="preserve"> </w:t>
      </w:r>
      <w:r w:rsidR="001C7963" w:rsidRPr="0020515D">
        <w:rPr>
          <w:rFonts w:ascii="Times New Roman" w:hAnsi="Times New Roman" w:cs="Times New Roman"/>
          <w:sz w:val="28"/>
          <w:szCs w:val="28"/>
        </w:rPr>
        <w:t>в части</w:t>
      </w:r>
      <w:r w:rsidR="00790B69" w:rsidRPr="0020515D">
        <w:rPr>
          <w:rFonts w:ascii="Times New Roman" w:hAnsi="Times New Roman" w:cs="Times New Roman"/>
          <w:sz w:val="28"/>
          <w:szCs w:val="28"/>
        </w:rPr>
        <w:t>,</w:t>
      </w:r>
      <w:r w:rsidR="001C7963" w:rsidRPr="0020515D">
        <w:rPr>
          <w:rFonts w:ascii="Times New Roman" w:hAnsi="Times New Roman" w:cs="Times New Roman"/>
          <w:sz w:val="28"/>
          <w:szCs w:val="28"/>
        </w:rPr>
        <w:t xml:space="preserve"> относящейся к </w:t>
      </w:r>
      <w:r w:rsidR="003C7D89" w:rsidRPr="0020515D">
        <w:rPr>
          <w:rFonts w:ascii="Times New Roman" w:hAnsi="Times New Roman" w:cs="Times New Roman"/>
          <w:sz w:val="28"/>
          <w:szCs w:val="28"/>
        </w:rPr>
        <w:t>отделу контроля</w:t>
      </w:r>
      <w:r w:rsidR="001C7963" w:rsidRPr="0020515D">
        <w:rPr>
          <w:rFonts w:ascii="Times New Roman" w:hAnsi="Times New Roman" w:cs="Times New Roman"/>
          <w:sz w:val="28"/>
          <w:szCs w:val="28"/>
        </w:rPr>
        <w:t xml:space="preserve"> налоговых органов</w:t>
      </w:r>
      <w:r w:rsidR="00261E3F" w:rsidRPr="0020515D">
        <w:rPr>
          <w:rFonts w:ascii="Times New Roman" w:hAnsi="Times New Roman" w:cs="Times New Roman"/>
          <w:sz w:val="28"/>
          <w:szCs w:val="28"/>
        </w:rPr>
        <w:t>.</w:t>
      </w:r>
    </w:p>
    <w:p w:rsidR="003B7A81" w:rsidRPr="0020515D" w:rsidRDefault="00016846" w:rsidP="00690321">
      <w:pPr>
        <w:rPr>
          <w:szCs w:val="28"/>
        </w:rPr>
      </w:pPr>
      <w:r w:rsidRPr="0020515D">
        <w:rPr>
          <w:szCs w:val="28"/>
        </w:rPr>
        <w:t>4</w:t>
      </w:r>
      <w:r w:rsidR="003B7A81" w:rsidRPr="0020515D">
        <w:rPr>
          <w:szCs w:val="28"/>
        </w:rPr>
        <w:t>.</w:t>
      </w:r>
      <w:r w:rsidRPr="0020515D">
        <w:rPr>
          <w:szCs w:val="28"/>
        </w:rPr>
        <w:t> </w:t>
      </w:r>
      <w:r w:rsidR="00397C11" w:rsidRPr="0020515D">
        <w:rPr>
          <w:szCs w:val="28"/>
        </w:rPr>
        <w:t xml:space="preserve">Назначение на должность и освобождение от должности </w:t>
      </w:r>
      <w:r w:rsidR="00690321" w:rsidRPr="0020515D">
        <w:rPr>
          <w:szCs w:val="28"/>
        </w:rPr>
        <w:t xml:space="preserve">главного </w:t>
      </w:r>
      <w:r w:rsidR="00D60C8E" w:rsidRPr="0020515D">
        <w:rPr>
          <w:szCs w:val="28"/>
        </w:rPr>
        <w:t xml:space="preserve">государственного налогового инспектора </w:t>
      </w:r>
      <w:r w:rsidR="00397C11" w:rsidRPr="0020515D">
        <w:rPr>
          <w:szCs w:val="28"/>
        </w:rPr>
        <w:t>осуществля</w:t>
      </w:r>
      <w:r w:rsidR="003360BD" w:rsidRPr="0020515D">
        <w:rPr>
          <w:szCs w:val="28"/>
        </w:rPr>
        <w:t>е</w:t>
      </w:r>
      <w:r w:rsidR="00397C11" w:rsidRPr="0020515D">
        <w:rPr>
          <w:szCs w:val="28"/>
        </w:rPr>
        <w:t xml:space="preserve">тся </w:t>
      </w:r>
      <w:r w:rsidR="00D60C8E" w:rsidRPr="0020515D">
        <w:rPr>
          <w:szCs w:val="28"/>
        </w:rPr>
        <w:t xml:space="preserve">приказом руководителя  Управления </w:t>
      </w:r>
      <w:r w:rsidR="00574780" w:rsidRPr="0020515D">
        <w:rPr>
          <w:szCs w:val="28"/>
        </w:rPr>
        <w:t>Федеральной налоговой службы</w:t>
      </w:r>
      <w:r w:rsidR="00D60C8E" w:rsidRPr="0020515D">
        <w:rPr>
          <w:szCs w:val="28"/>
        </w:rPr>
        <w:t xml:space="preserve"> по Псковской области (далее – Управление)</w:t>
      </w:r>
      <w:r w:rsidR="003B7A81" w:rsidRPr="0020515D">
        <w:rPr>
          <w:szCs w:val="28"/>
        </w:rPr>
        <w:t>.</w:t>
      </w:r>
    </w:p>
    <w:p w:rsidR="003B7A81" w:rsidRPr="0020515D" w:rsidRDefault="001559CE" w:rsidP="00690321">
      <w:pPr>
        <w:rPr>
          <w:szCs w:val="28"/>
        </w:rPr>
      </w:pPr>
      <w:r w:rsidRPr="0020515D">
        <w:rPr>
          <w:szCs w:val="28"/>
        </w:rPr>
        <w:t>5. </w:t>
      </w:r>
      <w:r w:rsidR="00690321" w:rsidRPr="0020515D">
        <w:rPr>
          <w:szCs w:val="28"/>
        </w:rPr>
        <w:t xml:space="preserve">Главный </w:t>
      </w:r>
      <w:r w:rsidR="003360BD" w:rsidRPr="0020515D">
        <w:rPr>
          <w:szCs w:val="28"/>
        </w:rPr>
        <w:t xml:space="preserve">государственный налоговый инспектор </w:t>
      </w:r>
      <w:r w:rsidR="00944E3B" w:rsidRPr="0020515D">
        <w:rPr>
          <w:szCs w:val="28"/>
        </w:rPr>
        <w:t xml:space="preserve">непосредственно подчиняется </w:t>
      </w:r>
      <w:r w:rsidR="003360BD" w:rsidRPr="0020515D">
        <w:rPr>
          <w:szCs w:val="28"/>
        </w:rPr>
        <w:t xml:space="preserve">начальнику отдела </w:t>
      </w:r>
      <w:r w:rsidR="001C7963" w:rsidRPr="0020515D">
        <w:rPr>
          <w:szCs w:val="28"/>
        </w:rPr>
        <w:t>контроля налоговых органов</w:t>
      </w:r>
      <w:r w:rsidR="0076337A">
        <w:rPr>
          <w:szCs w:val="28"/>
        </w:rPr>
        <w:t xml:space="preserve">, а также </w:t>
      </w:r>
      <w:r w:rsidR="00B34AE7">
        <w:rPr>
          <w:szCs w:val="28"/>
        </w:rPr>
        <w:t xml:space="preserve">заместителю руководителя Управления, </w:t>
      </w:r>
      <w:r w:rsidR="0076337A">
        <w:rPr>
          <w:szCs w:val="28"/>
        </w:rPr>
        <w:t>руководителю Управления</w:t>
      </w:r>
      <w:r w:rsidR="003360BD" w:rsidRPr="0020515D">
        <w:rPr>
          <w:szCs w:val="28"/>
        </w:rPr>
        <w:t>.</w:t>
      </w:r>
    </w:p>
    <w:p w:rsidR="00CD7C83" w:rsidRPr="000A6702" w:rsidRDefault="00CD7C83" w:rsidP="00EE6F64">
      <w:pPr>
        <w:pStyle w:val="ConsPlusNormal"/>
        <w:rPr>
          <w:rFonts w:ascii="Times New Roman" w:hAnsi="Times New Roman" w:cs="Times New Roman"/>
          <w:b/>
          <w:sz w:val="28"/>
          <w:szCs w:val="28"/>
        </w:rPr>
      </w:pPr>
    </w:p>
    <w:p w:rsidR="003B7A81" w:rsidRPr="0020515D" w:rsidRDefault="003B7A81" w:rsidP="003B7A81">
      <w:pPr>
        <w:pStyle w:val="ConsPlusNormal"/>
        <w:jc w:val="center"/>
        <w:rPr>
          <w:rFonts w:ascii="Times New Roman" w:hAnsi="Times New Roman" w:cs="Times New Roman"/>
          <w:b/>
          <w:sz w:val="28"/>
          <w:szCs w:val="28"/>
        </w:rPr>
      </w:pPr>
      <w:r w:rsidRPr="0020515D">
        <w:rPr>
          <w:rFonts w:ascii="Times New Roman" w:hAnsi="Times New Roman" w:cs="Times New Roman"/>
          <w:b/>
          <w:sz w:val="28"/>
          <w:szCs w:val="28"/>
        </w:rPr>
        <w:t>II.</w:t>
      </w:r>
      <w:r w:rsidR="0049073B" w:rsidRPr="0020515D">
        <w:rPr>
          <w:rFonts w:ascii="Times New Roman" w:hAnsi="Times New Roman" w:cs="Times New Roman"/>
          <w:b/>
          <w:sz w:val="28"/>
          <w:szCs w:val="28"/>
        </w:rPr>
        <w:t> </w:t>
      </w:r>
      <w:r w:rsidRPr="0020515D">
        <w:rPr>
          <w:rFonts w:ascii="Times New Roman" w:hAnsi="Times New Roman" w:cs="Times New Roman"/>
          <w:b/>
          <w:sz w:val="28"/>
          <w:szCs w:val="28"/>
        </w:rPr>
        <w:t>Квалификационные требования</w:t>
      </w:r>
      <w:r w:rsidR="00721040" w:rsidRPr="0020515D">
        <w:rPr>
          <w:rFonts w:ascii="Times New Roman" w:hAnsi="Times New Roman" w:cs="Times New Roman"/>
          <w:b/>
          <w:sz w:val="28"/>
          <w:szCs w:val="28"/>
        </w:rPr>
        <w:br/>
        <w:t>для замещения должности гражданской службы</w:t>
      </w:r>
    </w:p>
    <w:p w:rsidR="003B7A81" w:rsidRPr="00CD7C83" w:rsidRDefault="003B7A81" w:rsidP="00B310A4">
      <w:pPr>
        <w:widowControl w:val="0"/>
        <w:rPr>
          <w:sz w:val="16"/>
          <w:szCs w:val="16"/>
        </w:rPr>
      </w:pPr>
    </w:p>
    <w:p w:rsidR="008206C8" w:rsidRPr="0092506A" w:rsidRDefault="008206C8" w:rsidP="008206C8">
      <w:pPr>
        <w:ind w:firstLine="720"/>
        <w:rPr>
          <w:szCs w:val="28"/>
        </w:rPr>
      </w:pPr>
      <w:r w:rsidRPr="0092506A">
        <w:rPr>
          <w:szCs w:val="28"/>
        </w:rPr>
        <w:t>6.</w:t>
      </w:r>
      <w:r w:rsidR="00D00C1A">
        <w:rPr>
          <w:szCs w:val="28"/>
        </w:rPr>
        <w:t> </w:t>
      </w:r>
      <w:r w:rsidRPr="0092506A">
        <w:rPr>
          <w:szCs w:val="28"/>
        </w:rPr>
        <w:t xml:space="preserve">Для замещения должности </w:t>
      </w:r>
      <w:r w:rsidR="0076337A">
        <w:rPr>
          <w:szCs w:val="28"/>
        </w:rPr>
        <w:t xml:space="preserve">главного государственного налогового инспектора </w:t>
      </w:r>
      <w:r w:rsidRPr="0092506A">
        <w:rPr>
          <w:szCs w:val="28"/>
        </w:rPr>
        <w:t xml:space="preserve">устанавливаются следующие </w:t>
      </w:r>
      <w:r>
        <w:rPr>
          <w:szCs w:val="28"/>
        </w:rPr>
        <w:t xml:space="preserve">квалификационные </w:t>
      </w:r>
      <w:r w:rsidRPr="0092506A">
        <w:rPr>
          <w:szCs w:val="28"/>
        </w:rPr>
        <w:t>требования:</w:t>
      </w:r>
    </w:p>
    <w:p w:rsidR="0076337A" w:rsidRDefault="008206C8" w:rsidP="008206C8">
      <w:pPr>
        <w:pStyle w:val="Default"/>
        <w:ind w:firstLine="709"/>
        <w:jc w:val="both"/>
        <w:rPr>
          <w:sz w:val="28"/>
          <w:szCs w:val="28"/>
        </w:rPr>
      </w:pPr>
      <w:r w:rsidRPr="0092506A">
        <w:rPr>
          <w:sz w:val="28"/>
          <w:szCs w:val="28"/>
        </w:rPr>
        <w:t xml:space="preserve">6.1. Наличие высшего образования по специальности, направлению подготовки: «Государственное и муниципальное управление», «Государственный аудит», «Экономика», «Финансы и кредит», «Менеджмент», </w:t>
      </w:r>
      <w:r w:rsidRPr="00ED3036">
        <w:rPr>
          <w:sz w:val="28"/>
          <w:szCs w:val="28"/>
        </w:rPr>
        <w:t xml:space="preserve">«Юриспруденция». </w:t>
      </w:r>
    </w:p>
    <w:p w:rsidR="008206C8" w:rsidRPr="00ED3036" w:rsidRDefault="00BB255D" w:rsidP="008206C8">
      <w:pPr>
        <w:pStyle w:val="Default"/>
        <w:ind w:firstLine="709"/>
        <w:jc w:val="both"/>
        <w:rPr>
          <w:sz w:val="28"/>
          <w:szCs w:val="28"/>
        </w:rPr>
      </w:pPr>
      <w:r>
        <w:rPr>
          <w:sz w:val="28"/>
          <w:szCs w:val="28"/>
        </w:rPr>
        <w:t xml:space="preserve">6.2. </w:t>
      </w:r>
      <w:r w:rsidR="008206C8" w:rsidRPr="00ED3036">
        <w:rPr>
          <w:sz w:val="28"/>
          <w:szCs w:val="28"/>
        </w:rPr>
        <w:t xml:space="preserve">При замещении должности </w:t>
      </w:r>
      <w:r w:rsidR="008206C8">
        <w:rPr>
          <w:sz w:val="28"/>
          <w:szCs w:val="28"/>
        </w:rPr>
        <w:t xml:space="preserve">главного государственного налогового инспектора </w:t>
      </w:r>
      <w:r w:rsidR="008206C8" w:rsidRPr="00ED3036">
        <w:rPr>
          <w:sz w:val="28"/>
          <w:szCs w:val="28"/>
        </w:rPr>
        <w:t>не установлено требований к стажу гражданской службы или работы по специальности, направлению подготовки.</w:t>
      </w:r>
    </w:p>
    <w:p w:rsidR="0044318B" w:rsidRPr="0020515D" w:rsidRDefault="0098413A" w:rsidP="00452018">
      <w:pPr>
        <w:widowControl w:val="0"/>
        <w:rPr>
          <w:spacing w:val="-2"/>
          <w:szCs w:val="28"/>
        </w:rPr>
      </w:pPr>
      <w:r w:rsidRPr="0020515D">
        <w:rPr>
          <w:spacing w:val="-2"/>
          <w:szCs w:val="28"/>
        </w:rPr>
        <w:t>6.</w:t>
      </w:r>
      <w:r w:rsidR="00BB255D">
        <w:rPr>
          <w:spacing w:val="-2"/>
          <w:szCs w:val="28"/>
        </w:rPr>
        <w:t>3</w:t>
      </w:r>
      <w:r w:rsidRPr="0020515D">
        <w:rPr>
          <w:spacing w:val="-2"/>
          <w:szCs w:val="28"/>
        </w:rPr>
        <w:t>. </w:t>
      </w:r>
      <w:proofErr w:type="gramStart"/>
      <w:r w:rsidRPr="0020515D">
        <w:rPr>
          <w:spacing w:val="-2"/>
          <w:szCs w:val="28"/>
        </w:rPr>
        <w:t>Н</w:t>
      </w:r>
      <w:r w:rsidR="00F975FE" w:rsidRPr="0020515D">
        <w:rPr>
          <w:spacing w:val="-2"/>
          <w:szCs w:val="28"/>
        </w:rPr>
        <w:t>аличие</w:t>
      </w:r>
      <w:r w:rsidR="0044318B" w:rsidRPr="0020515D">
        <w:rPr>
          <w:spacing w:val="-2"/>
          <w:szCs w:val="28"/>
        </w:rPr>
        <w:t xml:space="preserve"> базовых знаний</w:t>
      </w:r>
      <w:r w:rsidR="00F17EC4" w:rsidRPr="0020515D">
        <w:rPr>
          <w:spacing w:val="-2"/>
          <w:szCs w:val="28"/>
        </w:rPr>
        <w:t>:</w:t>
      </w:r>
      <w:r w:rsidR="00452018" w:rsidRPr="0020515D">
        <w:rPr>
          <w:spacing w:val="-2"/>
          <w:szCs w:val="28"/>
        </w:rPr>
        <w:t xml:space="preserve"> </w:t>
      </w:r>
      <w:r w:rsidR="007972CB" w:rsidRPr="0020515D">
        <w:rPr>
          <w:szCs w:val="28"/>
        </w:rPr>
        <w:t>государственного языка Российской Федерации (русского языка);</w:t>
      </w:r>
      <w:r w:rsidR="00452018" w:rsidRPr="0020515D">
        <w:rPr>
          <w:szCs w:val="28"/>
        </w:rPr>
        <w:t xml:space="preserve"> </w:t>
      </w:r>
      <w:r w:rsidR="007972CB" w:rsidRPr="0020515D">
        <w:rPr>
          <w:szCs w:val="28"/>
        </w:rPr>
        <w:t xml:space="preserve">основ </w:t>
      </w:r>
      <w:hyperlink r:id="rId9" w:history="1">
        <w:r w:rsidR="007972CB" w:rsidRPr="0020515D">
          <w:rPr>
            <w:szCs w:val="28"/>
          </w:rPr>
          <w:t>Конституции</w:t>
        </w:r>
      </w:hyperlink>
      <w:r w:rsidR="007972CB" w:rsidRPr="0020515D">
        <w:rPr>
          <w:szCs w:val="28"/>
        </w:rPr>
        <w:t xml:space="preserve"> Российской Федерации, Федерального </w:t>
      </w:r>
      <w:hyperlink r:id="rId10" w:history="1">
        <w:r w:rsidR="007972CB" w:rsidRPr="0020515D">
          <w:rPr>
            <w:szCs w:val="28"/>
          </w:rPr>
          <w:t>закона</w:t>
        </w:r>
      </w:hyperlink>
      <w:r w:rsidR="007972CB" w:rsidRPr="0020515D">
        <w:rPr>
          <w:szCs w:val="28"/>
        </w:rPr>
        <w:t xml:space="preserve"> от</w:t>
      </w:r>
      <w:r w:rsidR="00CD7C83">
        <w:rPr>
          <w:szCs w:val="28"/>
        </w:rPr>
        <w:t> </w:t>
      </w:r>
      <w:r w:rsidR="007972CB" w:rsidRPr="0020515D">
        <w:rPr>
          <w:szCs w:val="28"/>
        </w:rPr>
        <w:t>27 мая 2003</w:t>
      </w:r>
      <w:r w:rsidR="00CD7C83">
        <w:rPr>
          <w:szCs w:val="28"/>
        </w:rPr>
        <w:t> </w:t>
      </w:r>
      <w:r w:rsidR="007972CB" w:rsidRPr="0020515D">
        <w:rPr>
          <w:szCs w:val="28"/>
        </w:rPr>
        <w:t>г. №</w:t>
      </w:r>
      <w:r w:rsidR="00CD7C83">
        <w:rPr>
          <w:szCs w:val="28"/>
        </w:rPr>
        <w:t> </w:t>
      </w:r>
      <w:r w:rsidR="007972CB" w:rsidRPr="0020515D">
        <w:rPr>
          <w:szCs w:val="28"/>
        </w:rPr>
        <w:t xml:space="preserve">58-ФЗ «О системе государственной службы Российской Федерации», Федерального </w:t>
      </w:r>
      <w:hyperlink r:id="rId11" w:history="1">
        <w:r w:rsidR="007972CB" w:rsidRPr="0020515D">
          <w:rPr>
            <w:szCs w:val="28"/>
          </w:rPr>
          <w:t>закона</w:t>
        </w:r>
      </w:hyperlink>
      <w:r w:rsidR="007972CB" w:rsidRPr="0020515D">
        <w:rPr>
          <w:szCs w:val="28"/>
        </w:rPr>
        <w:t xml:space="preserve"> от 27 июля 2004 г. №</w:t>
      </w:r>
      <w:r w:rsidR="00CD7C83">
        <w:rPr>
          <w:szCs w:val="28"/>
        </w:rPr>
        <w:t> </w:t>
      </w:r>
      <w:r w:rsidR="007972CB" w:rsidRPr="0020515D">
        <w:rPr>
          <w:szCs w:val="28"/>
        </w:rPr>
        <w:t xml:space="preserve">79-ФЗ «О государственной гражданской службе Российской Федерации», Федерального </w:t>
      </w:r>
      <w:hyperlink r:id="rId12" w:history="1">
        <w:r w:rsidR="007972CB" w:rsidRPr="0020515D">
          <w:rPr>
            <w:szCs w:val="28"/>
          </w:rPr>
          <w:t>закона</w:t>
        </w:r>
      </w:hyperlink>
      <w:r w:rsidR="007972CB" w:rsidRPr="0020515D">
        <w:rPr>
          <w:szCs w:val="28"/>
        </w:rPr>
        <w:t xml:space="preserve"> от</w:t>
      </w:r>
      <w:r w:rsidR="00CD7C83">
        <w:rPr>
          <w:szCs w:val="28"/>
        </w:rPr>
        <w:t> </w:t>
      </w:r>
      <w:r w:rsidR="007972CB" w:rsidRPr="0020515D">
        <w:rPr>
          <w:szCs w:val="28"/>
        </w:rPr>
        <w:t>25 декабря 2008</w:t>
      </w:r>
      <w:r w:rsidR="00CD7C83">
        <w:rPr>
          <w:szCs w:val="28"/>
        </w:rPr>
        <w:t> </w:t>
      </w:r>
      <w:r w:rsidR="007972CB" w:rsidRPr="0020515D">
        <w:rPr>
          <w:szCs w:val="28"/>
        </w:rPr>
        <w:t>г. №</w:t>
      </w:r>
      <w:r w:rsidR="00CD7C83">
        <w:rPr>
          <w:szCs w:val="28"/>
        </w:rPr>
        <w:t> </w:t>
      </w:r>
      <w:r w:rsidR="007972CB" w:rsidRPr="0020515D">
        <w:rPr>
          <w:szCs w:val="28"/>
        </w:rPr>
        <w:t>273-ФЗ «О противодействии коррупции»;</w:t>
      </w:r>
      <w:proofErr w:type="gramEnd"/>
      <w:r w:rsidR="00452018" w:rsidRPr="0020515D">
        <w:rPr>
          <w:szCs w:val="28"/>
        </w:rPr>
        <w:t xml:space="preserve"> </w:t>
      </w:r>
      <w:r w:rsidR="006F2F05" w:rsidRPr="0020515D">
        <w:rPr>
          <w:szCs w:val="28"/>
        </w:rPr>
        <w:t xml:space="preserve">знаний </w:t>
      </w:r>
      <w:r w:rsidR="007972CB" w:rsidRPr="0020515D">
        <w:rPr>
          <w:szCs w:val="28"/>
        </w:rPr>
        <w:t>в области информационно-коммуникационных технологий</w:t>
      </w:r>
      <w:r w:rsidR="009F0BC2" w:rsidRPr="0020515D">
        <w:rPr>
          <w:spacing w:val="-2"/>
          <w:szCs w:val="28"/>
        </w:rPr>
        <w:t>.</w:t>
      </w:r>
    </w:p>
    <w:p w:rsidR="00E711C3" w:rsidRPr="0020515D" w:rsidRDefault="00BB255D" w:rsidP="00F72CE0">
      <w:pPr>
        <w:widowControl w:val="0"/>
        <w:rPr>
          <w:szCs w:val="28"/>
        </w:rPr>
      </w:pPr>
      <w:r>
        <w:rPr>
          <w:szCs w:val="28"/>
        </w:rPr>
        <w:lastRenderedPageBreak/>
        <w:t>6.4</w:t>
      </w:r>
      <w:r w:rsidR="00C20C8F" w:rsidRPr="0020515D">
        <w:rPr>
          <w:szCs w:val="28"/>
        </w:rPr>
        <w:t>. Наличие</w:t>
      </w:r>
      <w:r w:rsidR="00E711C3" w:rsidRPr="0020515D">
        <w:rPr>
          <w:szCs w:val="28"/>
        </w:rPr>
        <w:t xml:space="preserve"> профессиональных знаний</w:t>
      </w:r>
      <w:r w:rsidR="00F975FE" w:rsidRPr="0020515D">
        <w:rPr>
          <w:szCs w:val="28"/>
        </w:rPr>
        <w:t>:</w:t>
      </w:r>
    </w:p>
    <w:tbl>
      <w:tblPr>
        <w:tblW w:w="10314" w:type="dxa"/>
        <w:tblBorders>
          <w:top w:val="nil"/>
          <w:left w:val="nil"/>
          <w:bottom w:val="nil"/>
          <w:right w:val="nil"/>
        </w:tblBorders>
        <w:tblLayout w:type="fixed"/>
        <w:tblLook w:val="0000" w:firstRow="0" w:lastRow="0" w:firstColumn="0" w:lastColumn="0" w:noHBand="0" w:noVBand="0"/>
      </w:tblPr>
      <w:tblGrid>
        <w:gridCol w:w="10314"/>
      </w:tblGrid>
      <w:tr w:rsidR="00665DF5" w:rsidRPr="0020515D" w:rsidTr="00665DF5">
        <w:trPr>
          <w:trHeight w:val="799"/>
        </w:trPr>
        <w:tc>
          <w:tcPr>
            <w:tcW w:w="10314" w:type="dxa"/>
          </w:tcPr>
          <w:p w:rsidR="00FB2B81" w:rsidRPr="00D00C1A" w:rsidRDefault="006F411B" w:rsidP="00BB255D">
            <w:pPr>
              <w:pStyle w:val="Default"/>
              <w:ind w:firstLine="709"/>
              <w:jc w:val="both"/>
              <w:rPr>
                <w:sz w:val="28"/>
                <w:szCs w:val="28"/>
              </w:rPr>
            </w:pPr>
            <w:r w:rsidRPr="0020515D">
              <w:rPr>
                <w:sz w:val="28"/>
                <w:szCs w:val="28"/>
              </w:rPr>
              <w:t>6.</w:t>
            </w:r>
            <w:r w:rsidR="00BB255D">
              <w:rPr>
                <w:sz w:val="28"/>
                <w:szCs w:val="28"/>
              </w:rPr>
              <w:t>4</w:t>
            </w:r>
            <w:r w:rsidR="00CA730A" w:rsidRPr="0020515D">
              <w:rPr>
                <w:sz w:val="28"/>
                <w:szCs w:val="28"/>
              </w:rPr>
              <w:t>.1.</w:t>
            </w:r>
            <w:r w:rsidR="0071560A" w:rsidRPr="0020515D">
              <w:rPr>
                <w:sz w:val="28"/>
                <w:szCs w:val="28"/>
              </w:rPr>
              <w:t> </w:t>
            </w:r>
            <w:r w:rsidR="00D00C1A" w:rsidRPr="0092506A">
              <w:rPr>
                <w:sz w:val="28"/>
                <w:szCs w:val="28"/>
              </w:rPr>
              <w:t>В сфере законодательства Российской Федерации: Налоговый кодекс Российской Федерации часть первая от</w:t>
            </w:r>
            <w:r w:rsidR="00CD7C83">
              <w:rPr>
                <w:sz w:val="28"/>
                <w:szCs w:val="28"/>
              </w:rPr>
              <w:t> </w:t>
            </w:r>
            <w:r w:rsidR="00D00C1A" w:rsidRPr="0092506A">
              <w:rPr>
                <w:sz w:val="28"/>
                <w:szCs w:val="28"/>
              </w:rPr>
              <w:t xml:space="preserve">31 июля 1998 г. </w:t>
            </w:r>
            <w:r w:rsidR="00CD7C83">
              <w:rPr>
                <w:sz w:val="28"/>
                <w:szCs w:val="28"/>
              </w:rPr>
              <w:t>№ </w:t>
            </w:r>
            <w:r w:rsidR="00D00C1A" w:rsidRPr="0092506A">
              <w:rPr>
                <w:sz w:val="28"/>
                <w:szCs w:val="28"/>
              </w:rPr>
              <w:t>146-ФЗ;  Бюджетный Кодекс Российской Федерации; Гражданский кодекс Российской Федерации; Кодекс Российской Федерации об административных правонарушениях; Закон Российской Федерации от</w:t>
            </w:r>
            <w:r w:rsidR="00CD7C83">
              <w:rPr>
                <w:sz w:val="28"/>
                <w:szCs w:val="28"/>
              </w:rPr>
              <w:t> </w:t>
            </w:r>
            <w:r w:rsidR="00D00C1A" w:rsidRPr="0092506A">
              <w:rPr>
                <w:sz w:val="28"/>
                <w:szCs w:val="28"/>
              </w:rPr>
              <w:t>21 марта 1991 г. №</w:t>
            </w:r>
            <w:r w:rsidR="00CD7C83">
              <w:rPr>
                <w:sz w:val="28"/>
                <w:szCs w:val="28"/>
              </w:rPr>
              <w:t> </w:t>
            </w:r>
            <w:r w:rsidR="00D00C1A" w:rsidRPr="0092506A">
              <w:rPr>
                <w:sz w:val="28"/>
                <w:szCs w:val="28"/>
              </w:rPr>
              <w:t>943-1 «О налоговых органах Российской Федерации»</w:t>
            </w:r>
            <w:r w:rsidR="00D00C1A">
              <w:rPr>
                <w:sz w:val="28"/>
                <w:szCs w:val="28"/>
              </w:rPr>
              <w:t>;</w:t>
            </w:r>
            <w:r w:rsidR="00D00C1A" w:rsidRPr="0092506A">
              <w:rPr>
                <w:sz w:val="28"/>
                <w:szCs w:val="28"/>
              </w:rPr>
              <w:t xml:space="preserve"> Федеральный Закон «О бухгалтерском учете» от</w:t>
            </w:r>
            <w:r w:rsidR="00CD7C83">
              <w:rPr>
                <w:sz w:val="28"/>
                <w:szCs w:val="28"/>
              </w:rPr>
              <w:t> </w:t>
            </w:r>
            <w:r w:rsidR="00D00C1A" w:rsidRPr="0092506A">
              <w:rPr>
                <w:sz w:val="28"/>
                <w:szCs w:val="28"/>
              </w:rPr>
              <w:t>06.12.2011</w:t>
            </w:r>
            <w:r w:rsidR="00CD7C83">
              <w:rPr>
                <w:sz w:val="28"/>
                <w:szCs w:val="28"/>
              </w:rPr>
              <w:t> </w:t>
            </w:r>
            <w:r w:rsidR="00D00C1A" w:rsidRPr="0092506A">
              <w:rPr>
                <w:sz w:val="28"/>
                <w:szCs w:val="28"/>
              </w:rPr>
              <w:t>г.</w:t>
            </w:r>
            <w:r w:rsidR="00CD7C83">
              <w:rPr>
                <w:sz w:val="28"/>
                <w:szCs w:val="28"/>
              </w:rPr>
              <w:t xml:space="preserve"> </w:t>
            </w:r>
            <w:r w:rsidR="00D00C1A" w:rsidRPr="0092506A">
              <w:rPr>
                <w:sz w:val="28"/>
                <w:szCs w:val="28"/>
              </w:rPr>
              <w:t>№</w:t>
            </w:r>
            <w:r w:rsidR="00CD7C83">
              <w:rPr>
                <w:sz w:val="28"/>
                <w:szCs w:val="28"/>
              </w:rPr>
              <w:t> </w:t>
            </w:r>
            <w:r w:rsidR="00D00C1A" w:rsidRPr="0092506A">
              <w:rPr>
                <w:sz w:val="28"/>
                <w:szCs w:val="28"/>
              </w:rPr>
              <w:t>402-ФЗ; Федеральный Закон «О контрактной системе в сфере закупок товаров, работ, услуг для обеспечения государственных и муниципальных нужд» от</w:t>
            </w:r>
            <w:r w:rsidR="00CD7C83">
              <w:rPr>
                <w:sz w:val="28"/>
                <w:szCs w:val="28"/>
              </w:rPr>
              <w:t> </w:t>
            </w:r>
            <w:r w:rsidR="00D00C1A" w:rsidRPr="0092506A">
              <w:rPr>
                <w:sz w:val="28"/>
                <w:szCs w:val="28"/>
              </w:rPr>
              <w:t>05.04.2013</w:t>
            </w:r>
            <w:r w:rsidR="00CD7C83">
              <w:rPr>
                <w:sz w:val="28"/>
                <w:szCs w:val="28"/>
              </w:rPr>
              <w:t> </w:t>
            </w:r>
            <w:r w:rsidR="00D00C1A" w:rsidRPr="0092506A">
              <w:rPr>
                <w:sz w:val="28"/>
                <w:szCs w:val="28"/>
              </w:rPr>
              <w:t>г. №</w:t>
            </w:r>
            <w:r w:rsidR="00CD7C83">
              <w:rPr>
                <w:sz w:val="28"/>
                <w:szCs w:val="28"/>
              </w:rPr>
              <w:t> </w:t>
            </w:r>
            <w:r w:rsidR="00D00C1A" w:rsidRPr="0092506A">
              <w:rPr>
                <w:sz w:val="28"/>
                <w:szCs w:val="28"/>
              </w:rPr>
              <w:t>44-ФЗ; «Правила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утвержденные постановлением  Правительства  Российской Федерации от</w:t>
            </w:r>
            <w:r w:rsidR="00CD7C83">
              <w:rPr>
                <w:sz w:val="28"/>
                <w:szCs w:val="28"/>
              </w:rPr>
              <w:t> </w:t>
            </w:r>
            <w:r w:rsidR="00D00C1A" w:rsidRPr="0092506A">
              <w:rPr>
                <w:sz w:val="28"/>
                <w:szCs w:val="28"/>
              </w:rPr>
              <w:t>17.03.2014</w:t>
            </w:r>
            <w:r w:rsidR="00CD7C83">
              <w:rPr>
                <w:sz w:val="28"/>
                <w:szCs w:val="28"/>
              </w:rPr>
              <w:t> </w:t>
            </w:r>
            <w:r w:rsidR="00D00C1A" w:rsidRPr="0092506A">
              <w:rPr>
                <w:sz w:val="28"/>
                <w:szCs w:val="28"/>
              </w:rPr>
              <w:t>г. №</w:t>
            </w:r>
            <w:r w:rsidR="00CD7C83">
              <w:rPr>
                <w:sz w:val="28"/>
                <w:szCs w:val="28"/>
              </w:rPr>
              <w:t> </w:t>
            </w:r>
            <w:r w:rsidR="00D00C1A" w:rsidRPr="0092506A">
              <w:rPr>
                <w:sz w:val="28"/>
                <w:szCs w:val="28"/>
              </w:rPr>
              <w:t>193 (в редакции от</w:t>
            </w:r>
            <w:r w:rsidR="00CD7C83">
              <w:rPr>
                <w:sz w:val="28"/>
                <w:szCs w:val="28"/>
              </w:rPr>
              <w:t> </w:t>
            </w:r>
            <w:r w:rsidR="00D00C1A" w:rsidRPr="0092506A">
              <w:rPr>
                <w:sz w:val="28"/>
                <w:szCs w:val="28"/>
              </w:rPr>
              <w:t xml:space="preserve">23.04.2016); </w:t>
            </w:r>
            <w:proofErr w:type="gramStart"/>
            <w:r w:rsidR="00D00C1A" w:rsidRPr="0092506A">
              <w:rPr>
                <w:sz w:val="28"/>
                <w:szCs w:val="28"/>
              </w:rPr>
              <w:t>постановление Правительства Российской Федерации от</w:t>
            </w:r>
            <w:r w:rsidR="00CD7C83">
              <w:rPr>
                <w:sz w:val="28"/>
                <w:szCs w:val="28"/>
              </w:rPr>
              <w:t> </w:t>
            </w:r>
            <w:r w:rsidR="00D00C1A" w:rsidRPr="0092506A">
              <w:rPr>
                <w:sz w:val="28"/>
                <w:szCs w:val="28"/>
              </w:rPr>
              <w:t>30 сентября 2004</w:t>
            </w:r>
            <w:r w:rsidR="00CD7C83">
              <w:rPr>
                <w:sz w:val="28"/>
                <w:szCs w:val="28"/>
              </w:rPr>
              <w:t> </w:t>
            </w:r>
            <w:r w:rsidR="00D00C1A" w:rsidRPr="0092506A">
              <w:rPr>
                <w:sz w:val="28"/>
                <w:szCs w:val="28"/>
              </w:rPr>
              <w:t>г. №</w:t>
            </w:r>
            <w:r w:rsidR="00CD7C83">
              <w:rPr>
                <w:sz w:val="28"/>
                <w:szCs w:val="28"/>
              </w:rPr>
              <w:t> </w:t>
            </w:r>
            <w:r w:rsidR="00D00C1A" w:rsidRPr="0092506A">
              <w:rPr>
                <w:sz w:val="28"/>
                <w:szCs w:val="28"/>
              </w:rPr>
              <w:t>506 «Об</w:t>
            </w:r>
            <w:r w:rsidR="00CD7C83">
              <w:rPr>
                <w:sz w:val="28"/>
                <w:szCs w:val="28"/>
              </w:rPr>
              <w:t> </w:t>
            </w:r>
            <w:r w:rsidR="00D00C1A" w:rsidRPr="0092506A">
              <w:rPr>
                <w:sz w:val="28"/>
                <w:szCs w:val="28"/>
              </w:rPr>
              <w:t>утверждении Положения о Федеральной налоговой службе»; Положение об учете федерального имущества, утвержденное постановлением Правительства  Российской Федерации от</w:t>
            </w:r>
            <w:r w:rsidR="00CD7C83">
              <w:rPr>
                <w:sz w:val="28"/>
                <w:szCs w:val="28"/>
              </w:rPr>
              <w:t> </w:t>
            </w:r>
            <w:r w:rsidR="00D00C1A" w:rsidRPr="0092506A">
              <w:rPr>
                <w:sz w:val="28"/>
                <w:szCs w:val="28"/>
              </w:rPr>
              <w:t>16.07.2007г. №</w:t>
            </w:r>
            <w:r w:rsidR="00CD7C83">
              <w:rPr>
                <w:sz w:val="28"/>
                <w:szCs w:val="28"/>
              </w:rPr>
              <w:t> </w:t>
            </w:r>
            <w:r w:rsidR="00D00C1A" w:rsidRPr="0092506A">
              <w:rPr>
                <w:sz w:val="28"/>
                <w:szCs w:val="28"/>
              </w:rPr>
              <w:t>447 (в редакции от</w:t>
            </w:r>
            <w:r w:rsidR="00CD7C83">
              <w:rPr>
                <w:sz w:val="28"/>
                <w:szCs w:val="28"/>
              </w:rPr>
              <w:t> </w:t>
            </w:r>
            <w:r w:rsidR="00D00C1A" w:rsidRPr="0092506A">
              <w:rPr>
                <w:sz w:val="28"/>
                <w:szCs w:val="28"/>
              </w:rPr>
              <w:t>30.05.2016); «Правила осуществления ведомственного контроля в сфере закупок для обеспечения федеральных нужд», утвержденные постановлением  Правительства  Российской Федерации от</w:t>
            </w:r>
            <w:r w:rsidR="00CD7C83">
              <w:rPr>
                <w:sz w:val="28"/>
                <w:szCs w:val="28"/>
              </w:rPr>
              <w:t> </w:t>
            </w:r>
            <w:r w:rsidR="00D00C1A" w:rsidRPr="0092506A">
              <w:rPr>
                <w:sz w:val="28"/>
                <w:szCs w:val="28"/>
              </w:rPr>
              <w:t>10.02.2014г. №</w:t>
            </w:r>
            <w:r w:rsidR="00CD7C83">
              <w:rPr>
                <w:sz w:val="28"/>
                <w:szCs w:val="28"/>
              </w:rPr>
              <w:t> </w:t>
            </w:r>
            <w:r w:rsidR="00D00C1A" w:rsidRPr="0092506A">
              <w:rPr>
                <w:sz w:val="28"/>
                <w:szCs w:val="28"/>
              </w:rPr>
              <w:t>89;</w:t>
            </w:r>
            <w:proofErr w:type="gramEnd"/>
            <w:r w:rsidR="00D00C1A" w:rsidRPr="0092506A">
              <w:rPr>
                <w:sz w:val="28"/>
                <w:szCs w:val="28"/>
              </w:rPr>
              <w:t xml:space="preserve"> </w:t>
            </w:r>
            <w:proofErr w:type="gramStart"/>
            <w:r w:rsidR="00D00C1A" w:rsidRPr="0092506A">
              <w:rPr>
                <w:sz w:val="28"/>
                <w:szCs w:val="28"/>
              </w:rPr>
              <w:t>Временный порядок организации внутреннего аудита в Федеральной налоговой службе, утвержденный распоряжением ФНС России от</w:t>
            </w:r>
            <w:r w:rsidR="00CD7C83">
              <w:rPr>
                <w:sz w:val="28"/>
                <w:szCs w:val="28"/>
              </w:rPr>
              <w:t> </w:t>
            </w:r>
            <w:r w:rsidR="00D00C1A" w:rsidRPr="0092506A">
              <w:rPr>
                <w:sz w:val="28"/>
                <w:szCs w:val="28"/>
              </w:rPr>
              <w:t>28.02.2017 № 35дсп; Регламент проведения Федеральной налоговой службой ведомственного контроля в сфере закупок для обеспечения федеральных нужд, утвержденный приказом ФНС России от</w:t>
            </w:r>
            <w:r w:rsidR="00CD7C83">
              <w:rPr>
                <w:sz w:val="28"/>
                <w:szCs w:val="28"/>
              </w:rPr>
              <w:t> </w:t>
            </w:r>
            <w:r w:rsidR="00D00C1A" w:rsidRPr="0092506A">
              <w:rPr>
                <w:sz w:val="28"/>
                <w:szCs w:val="28"/>
              </w:rPr>
              <w:t>21.09.2015</w:t>
            </w:r>
            <w:r w:rsidR="00CD7C83">
              <w:rPr>
                <w:sz w:val="28"/>
                <w:szCs w:val="28"/>
              </w:rPr>
              <w:t> </w:t>
            </w:r>
            <w:r w:rsidR="00D00C1A" w:rsidRPr="0092506A">
              <w:rPr>
                <w:sz w:val="28"/>
                <w:szCs w:val="28"/>
              </w:rPr>
              <w:t>г. №</w:t>
            </w:r>
            <w:r w:rsidR="00CD7C83">
              <w:rPr>
                <w:sz w:val="28"/>
                <w:szCs w:val="28"/>
              </w:rPr>
              <w:t> </w:t>
            </w:r>
            <w:r w:rsidR="00D00C1A" w:rsidRPr="0092506A">
              <w:rPr>
                <w:sz w:val="28"/>
                <w:szCs w:val="28"/>
              </w:rPr>
              <w:t>ММВ-7-5/403@; Приказ Минфина России от</w:t>
            </w:r>
            <w:r w:rsidR="00CD7C83">
              <w:rPr>
                <w:sz w:val="28"/>
                <w:szCs w:val="28"/>
              </w:rPr>
              <w:t> </w:t>
            </w:r>
            <w:r w:rsidR="00D00C1A" w:rsidRPr="0092506A">
              <w:rPr>
                <w:sz w:val="28"/>
                <w:szCs w:val="28"/>
              </w:rPr>
              <w:t>30.12.2016 г.№</w:t>
            </w:r>
            <w:r w:rsidR="00CD7C83">
              <w:rPr>
                <w:sz w:val="28"/>
                <w:szCs w:val="28"/>
              </w:rPr>
              <w:t> </w:t>
            </w:r>
            <w:r w:rsidR="00D00C1A" w:rsidRPr="0092506A">
              <w:rPr>
                <w:sz w:val="28"/>
                <w:szCs w:val="28"/>
              </w:rPr>
              <w:t>822 «Об утверждении Методических рекомендаций  по осуществлению внутреннего финансового аудита»;</w:t>
            </w:r>
            <w:proofErr w:type="gramEnd"/>
            <w:r w:rsidR="00D00C1A" w:rsidRPr="0092506A">
              <w:rPr>
                <w:sz w:val="28"/>
                <w:szCs w:val="28"/>
              </w:rPr>
              <w:t xml:space="preserve"> </w:t>
            </w:r>
            <w:r w:rsidR="00D00C1A" w:rsidRPr="0092506A">
              <w:rPr>
                <w:color w:val="auto"/>
                <w:sz w:val="28"/>
                <w:szCs w:val="28"/>
              </w:rPr>
              <w:t>Инструкция по бюджетному</w:t>
            </w:r>
            <w:r w:rsidR="00D00C1A" w:rsidRPr="0092506A">
              <w:rPr>
                <w:b/>
                <w:sz w:val="28"/>
                <w:szCs w:val="28"/>
              </w:rPr>
              <w:t xml:space="preserve"> </w:t>
            </w:r>
            <w:r w:rsidR="00D00C1A" w:rsidRPr="0092506A">
              <w:rPr>
                <w:sz w:val="28"/>
                <w:szCs w:val="28"/>
              </w:rPr>
              <w:t>учету, утвержденная приказом Минфина России от</w:t>
            </w:r>
            <w:r w:rsidR="00801916">
              <w:rPr>
                <w:sz w:val="28"/>
                <w:szCs w:val="28"/>
              </w:rPr>
              <w:t> </w:t>
            </w:r>
            <w:r w:rsidR="00D00C1A" w:rsidRPr="0092506A">
              <w:rPr>
                <w:sz w:val="28"/>
                <w:szCs w:val="28"/>
              </w:rPr>
              <w:t>01.12.2010</w:t>
            </w:r>
            <w:r w:rsidR="00801916">
              <w:rPr>
                <w:sz w:val="28"/>
                <w:szCs w:val="28"/>
              </w:rPr>
              <w:t> </w:t>
            </w:r>
            <w:r w:rsidR="00D00C1A" w:rsidRPr="0092506A">
              <w:rPr>
                <w:sz w:val="28"/>
                <w:szCs w:val="28"/>
              </w:rPr>
              <w:t>г. №</w:t>
            </w:r>
            <w:r w:rsidR="00801916">
              <w:rPr>
                <w:sz w:val="28"/>
                <w:szCs w:val="28"/>
              </w:rPr>
              <w:t> </w:t>
            </w:r>
            <w:r w:rsidR="00D00C1A" w:rsidRPr="0092506A">
              <w:rPr>
                <w:sz w:val="28"/>
                <w:szCs w:val="28"/>
              </w:rPr>
              <w:t>157н; Приказ Минфина России от 06.12.2010г. №</w:t>
            </w:r>
            <w:r w:rsidR="00801916">
              <w:rPr>
                <w:sz w:val="28"/>
                <w:szCs w:val="28"/>
              </w:rPr>
              <w:t> </w:t>
            </w:r>
            <w:r w:rsidR="00D00C1A" w:rsidRPr="0092506A">
              <w:rPr>
                <w:sz w:val="28"/>
                <w:szCs w:val="28"/>
              </w:rPr>
              <w:t>162н «Об утверждении Плана счетов бюджетного учета и Инструкции по его применению» (в редакции от</w:t>
            </w:r>
            <w:r w:rsidR="00801916">
              <w:rPr>
                <w:sz w:val="28"/>
                <w:szCs w:val="28"/>
              </w:rPr>
              <w:t> </w:t>
            </w:r>
            <w:r w:rsidR="00D00C1A" w:rsidRPr="0092506A">
              <w:rPr>
                <w:sz w:val="28"/>
                <w:szCs w:val="28"/>
              </w:rPr>
              <w:t>16.11.2016); Методические рекомендации по осуществлению внутреннего финансового контроля, утвержденные приказом Минфина России  от 07.09.2016 г. №</w:t>
            </w:r>
            <w:r w:rsidR="00801916">
              <w:rPr>
                <w:sz w:val="28"/>
                <w:szCs w:val="28"/>
              </w:rPr>
              <w:t> </w:t>
            </w:r>
            <w:r w:rsidR="00D00C1A" w:rsidRPr="0092506A">
              <w:rPr>
                <w:sz w:val="28"/>
                <w:szCs w:val="28"/>
              </w:rPr>
              <w:t>356;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утвержденные приказом Минфина России от</w:t>
            </w:r>
            <w:r w:rsidR="00801916">
              <w:rPr>
                <w:sz w:val="28"/>
                <w:szCs w:val="28"/>
              </w:rPr>
              <w:t> </w:t>
            </w:r>
            <w:r w:rsidR="00D00C1A" w:rsidRPr="0092506A">
              <w:rPr>
                <w:sz w:val="28"/>
                <w:szCs w:val="28"/>
              </w:rPr>
              <w:t>30.03.2015</w:t>
            </w:r>
            <w:r w:rsidR="00D00C1A">
              <w:rPr>
                <w:sz w:val="28"/>
                <w:szCs w:val="28"/>
              </w:rPr>
              <w:t> </w:t>
            </w:r>
            <w:r w:rsidR="00D00C1A" w:rsidRPr="0092506A">
              <w:rPr>
                <w:sz w:val="28"/>
                <w:szCs w:val="28"/>
              </w:rPr>
              <w:t>г. №</w:t>
            </w:r>
            <w:r w:rsidR="00801916">
              <w:rPr>
                <w:sz w:val="28"/>
                <w:szCs w:val="28"/>
              </w:rPr>
              <w:t> </w:t>
            </w:r>
            <w:r w:rsidR="00D00C1A" w:rsidRPr="0092506A">
              <w:rPr>
                <w:sz w:val="28"/>
                <w:szCs w:val="28"/>
              </w:rPr>
              <w:t xml:space="preserve">52н; </w:t>
            </w:r>
            <w:proofErr w:type="gramStart"/>
            <w:r w:rsidR="00D00C1A">
              <w:rPr>
                <w:sz w:val="28"/>
                <w:szCs w:val="28"/>
              </w:rPr>
              <w:t>Стандарт внутреннего финансового аудита «Контроль качества осуществления проверок внутреннего финансового аудита», утв. ФНС России от</w:t>
            </w:r>
            <w:r w:rsidR="00801916">
              <w:rPr>
                <w:sz w:val="28"/>
                <w:szCs w:val="28"/>
              </w:rPr>
              <w:t> </w:t>
            </w:r>
            <w:r w:rsidR="00D00C1A">
              <w:rPr>
                <w:sz w:val="28"/>
                <w:szCs w:val="28"/>
              </w:rPr>
              <w:t>07.08.2015</w:t>
            </w:r>
            <w:r w:rsidR="00801916">
              <w:rPr>
                <w:sz w:val="28"/>
                <w:szCs w:val="28"/>
              </w:rPr>
              <w:t> </w:t>
            </w:r>
            <w:r w:rsidR="00D00C1A">
              <w:rPr>
                <w:sz w:val="28"/>
                <w:szCs w:val="28"/>
              </w:rPr>
              <w:t xml:space="preserve">г., </w:t>
            </w:r>
            <w:r w:rsidR="00D00C1A" w:rsidRPr="0092506A">
              <w:rPr>
                <w:sz w:val="28"/>
                <w:szCs w:val="28"/>
              </w:rPr>
              <w:t>«Положение об осуществлении Федеральной налоговой службой внутреннего финансового аудита», утвержденное приказом ФНС России от</w:t>
            </w:r>
            <w:r w:rsidR="00801916">
              <w:rPr>
                <w:sz w:val="28"/>
                <w:szCs w:val="28"/>
              </w:rPr>
              <w:t> </w:t>
            </w:r>
            <w:r w:rsidR="00D00C1A" w:rsidRPr="0092506A">
              <w:rPr>
                <w:sz w:val="28"/>
                <w:szCs w:val="28"/>
              </w:rPr>
              <w:t>16.11.2016 г. №</w:t>
            </w:r>
            <w:r w:rsidR="00801916">
              <w:rPr>
                <w:sz w:val="28"/>
                <w:szCs w:val="28"/>
              </w:rPr>
              <w:t> </w:t>
            </w:r>
            <w:r w:rsidR="00D00C1A" w:rsidRPr="0092506A">
              <w:rPr>
                <w:sz w:val="28"/>
                <w:szCs w:val="28"/>
              </w:rPr>
              <w:t>ММВ-7-16/619@; Концепцию развития внутреннего аудита налоговых органов Российской Федерации, утвержденную приказом ФНС России от</w:t>
            </w:r>
            <w:r w:rsidR="00801916">
              <w:rPr>
                <w:sz w:val="28"/>
                <w:szCs w:val="28"/>
              </w:rPr>
              <w:t> </w:t>
            </w:r>
            <w:r w:rsidR="00D00C1A" w:rsidRPr="0092506A">
              <w:rPr>
                <w:sz w:val="28"/>
                <w:szCs w:val="28"/>
              </w:rPr>
              <w:t>16.04.2015 № ММВ-7-16/156@;</w:t>
            </w:r>
            <w:proofErr w:type="gramEnd"/>
            <w:r w:rsidR="00D00C1A" w:rsidRPr="0092506A">
              <w:rPr>
                <w:sz w:val="28"/>
                <w:szCs w:val="28"/>
              </w:rPr>
              <w:t xml:space="preserve"> </w:t>
            </w:r>
            <w:proofErr w:type="gramStart"/>
            <w:r w:rsidR="00D00C1A" w:rsidRPr="0092506A">
              <w:rPr>
                <w:sz w:val="28"/>
                <w:szCs w:val="28"/>
              </w:rPr>
              <w:t>Приказ ФНС России от</w:t>
            </w:r>
            <w:r w:rsidR="00801916">
              <w:rPr>
                <w:sz w:val="28"/>
                <w:szCs w:val="28"/>
              </w:rPr>
              <w:t> </w:t>
            </w:r>
            <w:r w:rsidR="00D00C1A" w:rsidRPr="0092506A">
              <w:rPr>
                <w:sz w:val="28"/>
                <w:szCs w:val="28"/>
              </w:rPr>
              <w:t>15.01.2015 №</w:t>
            </w:r>
            <w:r w:rsidR="00801916">
              <w:rPr>
                <w:sz w:val="28"/>
                <w:szCs w:val="28"/>
              </w:rPr>
              <w:t> </w:t>
            </w:r>
            <w:r w:rsidR="00D00C1A" w:rsidRPr="0092506A">
              <w:rPr>
                <w:sz w:val="28"/>
                <w:szCs w:val="28"/>
              </w:rPr>
              <w:t xml:space="preserve">ММВ-7-12/6@ «Об утверждении перечня технологических процессов ФНС России и их владельцев, а также порядка </w:t>
            </w:r>
            <w:r w:rsidR="00D00C1A" w:rsidRPr="0092506A">
              <w:rPr>
                <w:sz w:val="28"/>
                <w:szCs w:val="28"/>
              </w:rPr>
              <w:lastRenderedPageBreak/>
              <w:t>ведения перечня технологических процессов ФНС России и Регламента разработки паспортов функций и ведения реестра паспортов функций»; «Основные положения об осуществлении внутреннего контроля деятельности по технологическим процессам ФНС России», утвержденные приказом ФНС России от</w:t>
            </w:r>
            <w:r w:rsidR="00801916">
              <w:rPr>
                <w:sz w:val="28"/>
                <w:szCs w:val="28"/>
              </w:rPr>
              <w:t> </w:t>
            </w:r>
            <w:r w:rsidR="00D00C1A" w:rsidRPr="0092506A">
              <w:rPr>
                <w:sz w:val="28"/>
                <w:szCs w:val="28"/>
              </w:rPr>
              <w:t>14.03.2016 №</w:t>
            </w:r>
            <w:r w:rsidR="00801916">
              <w:rPr>
                <w:sz w:val="28"/>
                <w:szCs w:val="28"/>
              </w:rPr>
              <w:t> </w:t>
            </w:r>
            <w:r w:rsidR="00D00C1A" w:rsidRPr="0092506A">
              <w:rPr>
                <w:sz w:val="28"/>
                <w:szCs w:val="28"/>
              </w:rPr>
              <w:t>ММВ-7-16/132@;</w:t>
            </w:r>
            <w:proofErr w:type="gramEnd"/>
            <w:r w:rsidR="00D00C1A" w:rsidRPr="0092506A">
              <w:rPr>
                <w:sz w:val="28"/>
                <w:szCs w:val="28"/>
              </w:rPr>
              <w:t xml:space="preserve"> «Временный порядок согласования списания (выбытия)</w:t>
            </w:r>
            <w:r w:rsidR="00D00C1A">
              <w:rPr>
                <w:sz w:val="28"/>
                <w:szCs w:val="28"/>
              </w:rPr>
              <w:t xml:space="preserve"> </w:t>
            </w:r>
            <w:r w:rsidR="00D00C1A" w:rsidRPr="0092506A">
              <w:rPr>
                <w:sz w:val="28"/>
                <w:szCs w:val="28"/>
              </w:rPr>
              <w:t>федерального имущества, закрепленного за территориальными органами Федеральной налоговой службы и организациями, находящимися в ведении Федеральной налоговой службы, на праве оперативного управления”, утвержденный приказом ФНС России от</w:t>
            </w:r>
            <w:r w:rsidR="00801916">
              <w:rPr>
                <w:sz w:val="28"/>
                <w:szCs w:val="28"/>
              </w:rPr>
              <w:t> </w:t>
            </w:r>
            <w:r w:rsidR="00D00C1A" w:rsidRPr="0092506A">
              <w:rPr>
                <w:sz w:val="28"/>
                <w:szCs w:val="28"/>
              </w:rPr>
              <w:t>08.02.2011</w:t>
            </w:r>
            <w:r w:rsidR="00801916">
              <w:rPr>
                <w:sz w:val="28"/>
                <w:szCs w:val="28"/>
              </w:rPr>
              <w:t> </w:t>
            </w:r>
            <w:r w:rsidR="00D00C1A" w:rsidRPr="0092506A">
              <w:rPr>
                <w:sz w:val="28"/>
                <w:szCs w:val="28"/>
              </w:rPr>
              <w:t>г. №</w:t>
            </w:r>
            <w:r w:rsidR="00801916">
              <w:rPr>
                <w:sz w:val="28"/>
                <w:szCs w:val="28"/>
              </w:rPr>
              <w:t> </w:t>
            </w:r>
            <w:r w:rsidR="00D00C1A" w:rsidRPr="0092506A">
              <w:rPr>
                <w:sz w:val="28"/>
                <w:szCs w:val="28"/>
              </w:rPr>
              <w:t xml:space="preserve">ММВ-7-5/144@; </w:t>
            </w:r>
            <w:proofErr w:type="gramStart"/>
            <w:r w:rsidR="00D00C1A" w:rsidRPr="0092506A">
              <w:rPr>
                <w:sz w:val="28"/>
                <w:szCs w:val="28"/>
              </w:rPr>
              <w:t>«Положение о порядке обращения со служебной информацией ограниченного распространения в налоговых органах», утвержденное приказом ФНС России от</w:t>
            </w:r>
            <w:r w:rsidR="00801916">
              <w:rPr>
                <w:sz w:val="28"/>
                <w:szCs w:val="28"/>
              </w:rPr>
              <w:t> </w:t>
            </w:r>
            <w:r w:rsidR="00D00C1A" w:rsidRPr="0092506A">
              <w:rPr>
                <w:sz w:val="28"/>
                <w:szCs w:val="28"/>
              </w:rPr>
              <w:t>31.12.2009</w:t>
            </w:r>
            <w:r w:rsidR="00801916">
              <w:rPr>
                <w:sz w:val="28"/>
                <w:szCs w:val="28"/>
              </w:rPr>
              <w:t> </w:t>
            </w:r>
            <w:r w:rsidR="00D00C1A" w:rsidRPr="0092506A">
              <w:rPr>
                <w:sz w:val="28"/>
                <w:szCs w:val="28"/>
              </w:rPr>
              <w:t>г. №</w:t>
            </w:r>
            <w:r w:rsidR="00801916">
              <w:rPr>
                <w:sz w:val="28"/>
                <w:szCs w:val="28"/>
              </w:rPr>
              <w:t> </w:t>
            </w:r>
            <w:r w:rsidR="00D00C1A" w:rsidRPr="0092506A">
              <w:rPr>
                <w:sz w:val="28"/>
                <w:szCs w:val="28"/>
              </w:rPr>
              <w:t>ММВ-7-6/728@</w:t>
            </w:r>
            <w:r w:rsidR="00D00C1A">
              <w:rPr>
                <w:sz w:val="28"/>
                <w:szCs w:val="28"/>
              </w:rPr>
              <w:t>,</w:t>
            </w:r>
            <w:r w:rsidR="00D00C1A" w:rsidRPr="0092506A">
              <w:rPr>
                <w:sz w:val="28"/>
                <w:szCs w:val="28"/>
              </w:rPr>
              <w:t xml:space="preserve"> </w:t>
            </w:r>
            <w:r w:rsidR="00D00C1A">
              <w:rPr>
                <w:sz w:val="28"/>
                <w:szCs w:val="28"/>
              </w:rPr>
              <w:t>«Порядок осуществления внутреннего финансового контроля в Федеральной налоговой службе, ее территориальных органах, федеральных казенных учреждениях, находящихся в ведении Федеральной налоговой службы»,</w:t>
            </w:r>
            <w:r w:rsidR="00D00C1A" w:rsidRPr="008B519D">
              <w:rPr>
                <w:sz w:val="28"/>
                <w:szCs w:val="28"/>
              </w:rPr>
              <w:t xml:space="preserve"> </w:t>
            </w:r>
            <w:r w:rsidR="00D00C1A" w:rsidRPr="0092506A">
              <w:rPr>
                <w:sz w:val="28"/>
                <w:szCs w:val="28"/>
              </w:rPr>
              <w:t>утвержденный приказом ФНС России от</w:t>
            </w:r>
            <w:r w:rsidR="00801916">
              <w:rPr>
                <w:sz w:val="28"/>
                <w:szCs w:val="28"/>
              </w:rPr>
              <w:t> </w:t>
            </w:r>
            <w:r w:rsidR="00D00C1A">
              <w:rPr>
                <w:sz w:val="28"/>
                <w:szCs w:val="28"/>
              </w:rPr>
              <w:t>17.11.2017 года №</w:t>
            </w:r>
            <w:r w:rsidR="00801916">
              <w:rPr>
                <w:sz w:val="28"/>
                <w:szCs w:val="28"/>
              </w:rPr>
              <w:t> </w:t>
            </w:r>
            <w:r w:rsidR="00D00C1A">
              <w:rPr>
                <w:sz w:val="28"/>
                <w:szCs w:val="28"/>
              </w:rPr>
              <w:t>ММВ-7-16/942@.</w:t>
            </w:r>
            <w:proofErr w:type="gramEnd"/>
          </w:p>
        </w:tc>
      </w:tr>
    </w:tbl>
    <w:p w:rsidR="0071560A" w:rsidRPr="0020515D" w:rsidRDefault="00690321" w:rsidP="00A97A49">
      <w:pPr>
        <w:tabs>
          <w:tab w:val="left" w:pos="2800"/>
        </w:tabs>
        <w:autoSpaceDE w:val="0"/>
        <w:autoSpaceDN w:val="0"/>
        <w:adjustRightInd w:val="0"/>
        <w:rPr>
          <w:szCs w:val="28"/>
        </w:rPr>
      </w:pPr>
      <w:r w:rsidRPr="0020515D">
        <w:rPr>
          <w:szCs w:val="28"/>
        </w:rPr>
        <w:lastRenderedPageBreak/>
        <w:t xml:space="preserve">Главный </w:t>
      </w:r>
      <w:r w:rsidR="00665DF5" w:rsidRPr="0020515D">
        <w:rPr>
          <w:szCs w:val="28"/>
        </w:rPr>
        <w:t>государственный налоговый инспектор</w:t>
      </w:r>
      <w:r w:rsidR="003219ED" w:rsidRPr="0020515D">
        <w:rPr>
          <w:szCs w:val="28"/>
        </w:rPr>
        <w:t xml:space="preserve"> </w:t>
      </w:r>
      <w:r w:rsidR="0081666B" w:rsidRPr="0020515D">
        <w:rPr>
          <w:szCs w:val="28"/>
        </w:rPr>
        <w:t xml:space="preserve">должен </w:t>
      </w:r>
      <w:r w:rsidR="00B7300E" w:rsidRPr="0020515D">
        <w:rPr>
          <w:szCs w:val="28"/>
        </w:rPr>
        <w:t>знать иные нормативные правовые акты и служебные документы, регулирующие вопросы, связанные с областью и видом его профессио</w:t>
      </w:r>
      <w:r w:rsidR="003219ED" w:rsidRPr="0020515D">
        <w:rPr>
          <w:szCs w:val="28"/>
        </w:rPr>
        <w:t>нальной служебной деятельности.</w:t>
      </w:r>
    </w:p>
    <w:tbl>
      <w:tblPr>
        <w:tblW w:w="10314" w:type="dxa"/>
        <w:jc w:val="center"/>
        <w:tblBorders>
          <w:top w:val="nil"/>
          <w:left w:val="nil"/>
          <w:bottom w:val="nil"/>
          <w:right w:val="nil"/>
        </w:tblBorders>
        <w:tblLayout w:type="fixed"/>
        <w:tblLook w:val="0000" w:firstRow="0" w:lastRow="0" w:firstColumn="0" w:lastColumn="0" w:noHBand="0" w:noVBand="0"/>
      </w:tblPr>
      <w:tblGrid>
        <w:gridCol w:w="10314"/>
      </w:tblGrid>
      <w:tr w:rsidR="00665DF5" w:rsidRPr="0020515D" w:rsidTr="00C12497">
        <w:trPr>
          <w:trHeight w:val="1351"/>
          <w:jc w:val="center"/>
        </w:trPr>
        <w:tc>
          <w:tcPr>
            <w:tcW w:w="10314" w:type="dxa"/>
          </w:tcPr>
          <w:p w:rsidR="00A473E3" w:rsidRPr="0092506A" w:rsidRDefault="00BB255D" w:rsidP="00A473E3">
            <w:pPr>
              <w:pStyle w:val="Default"/>
              <w:ind w:firstLine="709"/>
              <w:jc w:val="both"/>
              <w:rPr>
                <w:sz w:val="28"/>
                <w:szCs w:val="28"/>
              </w:rPr>
            </w:pPr>
            <w:r>
              <w:rPr>
                <w:sz w:val="28"/>
                <w:szCs w:val="28"/>
              </w:rPr>
              <w:t>6.4</w:t>
            </w:r>
            <w:r w:rsidR="00A473E3" w:rsidRPr="0092506A">
              <w:rPr>
                <w:sz w:val="28"/>
                <w:szCs w:val="28"/>
              </w:rPr>
              <w:t xml:space="preserve">.2. Иные профессиональные знания: </w:t>
            </w:r>
          </w:p>
          <w:p w:rsidR="00665DF5" w:rsidRPr="0020515D" w:rsidRDefault="00A473E3" w:rsidP="003B5FCC">
            <w:pPr>
              <w:pStyle w:val="ConsPlusNormal"/>
              <w:widowControl/>
              <w:ind w:firstLine="712"/>
              <w:jc w:val="both"/>
              <w:rPr>
                <w:i/>
                <w:sz w:val="28"/>
                <w:szCs w:val="28"/>
              </w:rPr>
            </w:pPr>
            <w:r w:rsidRPr="00ED3036">
              <w:rPr>
                <w:rFonts w:ascii="Times New Roman" w:hAnsi="Times New Roman" w:cs="Times New Roman"/>
                <w:color w:val="000000"/>
                <w:sz w:val="28"/>
                <w:szCs w:val="28"/>
                <w:lang w:eastAsia="en-US"/>
              </w:rPr>
              <w:t>Основы экономики и финансов, бухгалтерского (бюджетного) и налогового учёта, основы налогообложения и аудита: сущность, основные задачи, организация ведения</w:t>
            </w:r>
            <w:r w:rsidR="00D00C1A">
              <w:rPr>
                <w:rFonts w:ascii="Times New Roman" w:hAnsi="Times New Roman" w:cs="Times New Roman"/>
                <w:color w:val="000000"/>
                <w:sz w:val="28"/>
                <w:szCs w:val="28"/>
                <w:lang w:eastAsia="en-US"/>
              </w:rPr>
              <w:t xml:space="preserve"> бухгалтерского учета</w:t>
            </w:r>
            <w:r w:rsidRPr="00ED3036">
              <w:rPr>
                <w:rFonts w:ascii="Times New Roman" w:hAnsi="Times New Roman" w:cs="Times New Roman"/>
                <w:color w:val="000000"/>
                <w:sz w:val="28"/>
                <w:szCs w:val="28"/>
                <w:lang w:eastAsia="en-US"/>
              </w:rPr>
              <w:t>; порядок организации работы по проведению</w:t>
            </w:r>
            <w:r w:rsidRPr="0092506A">
              <w:rPr>
                <w:rFonts w:ascii="Times New Roman" w:hAnsi="Times New Roman" w:cs="Times New Roman"/>
                <w:color w:val="000000"/>
                <w:sz w:val="28"/>
                <w:szCs w:val="28"/>
                <w:lang w:eastAsia="en-US"/>
              </w:rPr>
              <w:t xml:space="preserve"> внутреннего финансового аудита и ведомственного контроля в сфере закупок для обеспечения федеральных нужд в системе налоговых органов; </w:t>
            </w:r>
          </w:p>
        </w:tc>
      </w:tr>
    </w:tbl>
    <w:p w:rsidR="00CD7C83" w:rsidRPr="000A6702" w:rsidRDefault="00CD7C83" w:rsidP="00EE6F64">
      <w:pPr>
        <w:pStyle w:val="Default"/>
        <w:jc w:val="both"/>
        <w:rPr>
          <w:spacing w:val="-2"/>
          <w:sz w:val="28"/>
          <w:szCs w:val="28"/>
        </w:rPr>
      </w:pPr>
    </w:p>
    <w:p w:rsidR="00A473E3" w:rsidRPr="0092506A" w:rsidRDefault="00BB255D" w:rsidP="00822A63">
      <w:pPr>
        <w:pStyle w:val="Default"/>
        <w:ind w:firstLine="851"/>
        <w:jc w:val="both"/>
        <w:rPr>
          <w:spacing w:val="-2"/>
          <w:sz w:val="28"/>
          <w:szCs w:val="28"/>
        </w:rPr>
      </w:pPr>
      <w:r>
        <w:rPr>
          <w:spacing w:val="-2"/>
          <w:sz w:val="28"/>
          <w:szCs w:val="28"/>
        </w:rPr>
        <w:t>6.5</w:t>
      </w:r>
      <w:r w:rsidR="00A473E3" w:rsidRPr="0092506A">
        <w:rPr>
          <w:spacing w:val="-2"/>
          <w:sz w:val="28"/>
          <w:szCs w:val="28"/>
        </w:rPr>
        <w:t xml:space="preserve">. Наличие функциональных знаний: </w:t>
      </w:r>
    </w:p>
    <w:p w:rsidR="00A473E3" w:rsidRPr="00CF5942" w:rsidRDefault="00A473E3" w:rsidP="00822A63">
      <w:pPr>
        <w:pStyle w:val="Default"/>
        <w:ind w:left="142"/>
        <w:jc w:val="both"/>
        <w:rPr>
          <w:sz w:val="28"/>
          <w:szCs w:val="28"/>
        </w:rPr>
      </w:pPr>
      <w:proofErr w:type="gramStart"/>
      <w:r w:rsidRPr="0092506A">
        <w:rPr>
          <w:sz w:val="28"/>
          <w:szCs w:val="28"/>
        </w:rPr>
        <w:t>принципы, методы, технологии и механизмы осуществления контроля (надзора); виды, назначение и процедура организации проверки: порядок, этапы, инструменты проведения; ограничения при проведении проверок; меры, принимаемые по результатам проверки; основания проведения и особенности внеплановых проверок;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roofErr w:type="gramEnd"/>
      <w:r w:rsidRPr="0092506A">
        <w:rPr>
          <w:sz w:val="28"/>
          <w:szCs w:val="28"/>
        </w:rPr>
        <w:t xml:space="preserve"> </w:t>
      </w:r>
      <w:proofErr w:type="gramStart"/>
      <w:r w:rsidRPr="0092506A">
        <w:rPr>
          <w:sz w:val="28"/>
          <w:szCs w:val="28"/>
        </w:rPr>
        <w:t>понятие реестра контрактов, заключенных заказчиками, включая понятие реестра недобросовестных поставщиков (подрядчиков, исполнителей); порядок подготовки обоснования закупок; процедура общественного обсуждения закупок; порядок определения начальной (максимальной) цены контракта, заключаемого с единственным поставщиком (подрядчиком, исполнителем);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roofErr w:type="gramEnd"/>
      <w:r w:rsidRPr="0092506A">
        <w:rPr>
          <w:sz w:val="28"/>
          <w:szCs w:val="28"/>
        </w:rPr>
        <w:t xml:space="preserve"> </w:t>
      </w:r>
      <w:proofErr w:type="gramStart"/>
      <w:r w:rsidRPr="0092506A">
        <w:rPr>
          <w:sz w:val="28"/>
          <w:szCs w:val="28"/>
        </w:rPr>
        <w:t>порядок и особенности процедуры осуществления закупки у единственного поставщика (подрядчика, исполнителя); этапы и порядок исполнения, изменения и расторжения контракта; процедура проведения аудита в сфере закупок; защита прав и интересов участников закупок; порядок обжалования действий (бездействия) заказчика; ответственность за нарушение законодательства о контрактной системе в сфере закупок;</w:t>
      </w:r>
      <w:r>
        <w:rPr>
          <w:sz w:val="28"/>
          <w:szCs w:val="28"/>
        </w:rPr>
        <w:t xml:space="preserve"> </w:t>
      </w:r>
      <w:r w:rsidRPr="00CF5942">
        <w:rPr>
          <w:sz w:val="28"/>
          <w:szCs w:val="28"/>
        </w:rPr>
        <w:t>принципы бюджетного учета и отчетности.</w:t>
      </w:r>
      <w:proofErr w:type="gramEnd"/>
    </w:p>
    <w:p w:rsidR="001E5177" w:rsidRPr="00BD1C00" w:rsidRDefault="00BB255D" w:rsidP="00822A63">
      <w:pPr>
        <w:pStyle w:val="Default"/>
        <w:ind w:left="142" w:firstLine="709"/>
        <w:jc w:val="both"/>
        <w:rPr>
          <w:color w:val="auto"/>
          <w:sz w:val="28"/>
          <w:szCs w:val="28"/>
        </w:rPr>
      </w:pPr>
      <w:r>
        <w:rPr>
          <w:color w:val="auto"/>
          <w:sz w:val="28"/>
          <w:szCs w:val="28"/>
        </w:rPr>
        <w:lastRenderedPageBreak/>
        <w:t>6.6</w:t>
      </w:r>
      <w:r w:rsidR="001E5177" w:rsidRPr="00BD1C00">
        <w:rPr>
          <w:color w:val="auto"/>
          <w:sz w:val="28"/>
          <w:szCs w:val="28"/>
        </w:rPr>
        <w:t>. Наличие базовых умений: мыслить системно (стратегически); планировать и рационально использовать служебное время и достигать результата; управлять изменениями законодательства;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B63BF" w:rsidRPr="0092506A" w:rsidRDefault="00BB255D" w:rsidP="00822A63">
      <w:pPr>
        <w:pStyle w:val="Default"/>
        <w:ind w:firstLine="851"/>
        <w:jc w:val="both"/>
        <w:rPr>
          <w:color w:val="auto"/>
          <w:sz w:val="28"/>
          <w:szCs w:val="28"/>
        </w:rPr>
      </w:pPr>
      <w:r>
        <w:rPr>
          <w:color w:val="auto"/>
          <w:sz w:val="28"/>
          <w:szCs w:val="28"/>
        </w:rPr>
        <w:t>6.7</w:t>
      </w:r>
      <w:r w:rsidR="002B63BF" w:rsidRPr="0092506A">
        <w:rPr>
          <w:color w:val="auto"/>
          <w:sz w:val="28"/>
          <w:szCs w:val="28"/>
        </w:rPr>
        <w:t>. Наличие профессиональных умений:</w:t>
      </w:r>
    </w:p>
    <w:p w:rsidR="002B63BF" w:rsidRDefault="002B63BF" w:rsidP="00822A63">
      <w:pPr>
        <w:pStyle w:val="Default"/>
        <w:ind w:left="142"/>
        <w:jc w:val="both"/>
        <w:rPr>
          <w:color w:val="auto"/>
          <w:sz w:val="28"/>
          <w:szCs w:val="28"/>
        </w:rPr>
      </w:pPr>
      <w:r>
        <w:rPr>
          <w:color w:val="auto"/>
          <w:sz w:val="28"/>
          <w:szCs w:val="28"/>
        </w:rPr>
        <w:t>п</w:t>
      </w:r>
      <w:r w:rsidRPr="0092506A">
        <w:rPr>
          <w:color w:val="auto"/>
          <w:sz w:val="28"/>
          <w:szCs w:val="28"/>
        </w:rPr>
        <w:t>одготовка и проведение проверок</w:t>
      </w:r>
      <w:r w:rsidR="003B5FCC">
        <w:rPr>
          <w:color w:val="auto"/>
          <w:sz w:val="28"/>
          <w:szCs w:val="28"/>
        </w:rPr>
        <w:t xml:space="preserve"> внутреннего финансового аудита</w:t>
      </w:r>
      <w:r w:rsidRPr="0092506A">
        <w:rPr>
          <w:color w:val="auto"/>
          <w:sz w:val="28"/>
          <w:szCs w:val="28"/>
        </w:rPr>
        <w:t>; проверок ведомственного контроля в сфере закупок дл</w:t>
      </w:r>
      <w:r w:rsidR="003B5FCC">
        <w:rPr>
          <w:color w:val="auto"/>
          <w:sz w:val="28"/>
          <w:szCs w:val="28"/>
        </w:rPr>
        <w:t>я обеспечения федеральных нужд.</w:t>
      </w:r>
    </w:p>
    <w:p w:rsidR="00D85BF6" w:rsidRPr="0020515D" w:rsidRDefault="00AF09BA" w:rsidP="00822A63">
      <w:pPr>
        <w:pStyle w:val="Default"/>
        <w:ind w:firstLine="851"/>
        <w:jc w:val="both"/>
        <w:rPr>
          <w:color w:val="auto"/>
          <w:sz w:val="28"/>
          <w:szCs w:val="28"/>
        </w:rPr>
      </w:pPr>
      <w:r w:rsidRPr="0020515D">
        <w:rPr>
          <w:color w:val="auto"/>
          <w:sz w:val="28"/>
          <w:szCs w:val="28"/>
        </w:rPr>
        <w:t>6.</w:t>
      </w:r>
      <w:r w:rsidR="0018494D">
        <w:rPr>
          <w:color w:val="auto"/>
          <w:sz w:val="28"/>
          <w:szCs w:val="28"/>
        </w:rPr>
        <w:t>8</w:t>
      </w:r>
      <w:r w:rsidRPr="0020515D">
        <w:rPr>
          <w:color w:val="auto"/>
          <w:sz w:val="28"/>
          <w:szCs w:val="28"/>
        </w:rPr>
        <w:t>. Наличие функциональных умений:</w:t>
      </w:r>
      <w:r w:rsidR="00E670F1" w:rsidRPr="0020515D">
        <w:rPr>
          <w:color w:val="auto"/>
          <w:sz w:val="28"/>
          <w:szCs w:val="28"/>
        </w:rPr>
        <w:t xml:space="preserve"> </w:t>
      </w:r>
    </w:p>
    <w:p w:rsidR="00E670F1" w:rsidRPr="0020515D" w:rsidRDefault="00E670F1" w:rsidP="00822A63">
      <w:pPr>
        <w:pStyle w:val="Default"/>
        <w:ind w:left="142" w:firstLine="709"/>
        <w:jc w:val="both"/>
        <w:rPr>
          <w:color w:val="auto"/>
          <w:sz w:val="28"/>
          <w:szCs w:val="28"/>
        </w:rPr>
      </w:pPr>
      <w:r w:rsidRPr="0020515D">
        <w:rPr>
          <w:color w:val="auto"/>
          <w:sz w:val="28"/>
          <w:szCs w:val="28"/>
        </w:rPr>
        <w:t>проведение</w:t>
      </w:r>
      <w:r w:rsidR="00D85BF6" w:rsidRPr="0020515D">
        <w:rPr>
          <w:color w:val="auto"/>
          <w:sz w:val="28"/>
          <w:szCs w:val="28"/>
        </w:rPr>
        <w:t xml:space="preserve"> плановых и внеплановых </w:t>
      </w:r>
      <w:r w:rsidRPr="0020515D">
        <w:rPr>
          <w:color w:val="auto"/>
          <w:sz w:val="28"/>
          <w:szCs w:val="28"/>
        </w:rPr>
        <w:t>проверок</w:t>
      </w:r>
      <w:r w:rsidR="00D85BF6" w:rsidRPr="0020515D">
        <w:rPr>
          <w:color w:val="auto"/>
          <w:sz w:val="28"/>
          <w:szCs w:val="28"/>
        </w:rPr>
        <w:t xml:space="preserve"> внутреннего финансового аудита и организации проверок ведомственного контроля в сфере закупок </w:t>
      </w:r>
      <w:r w:rsidR="002D682F" w:rsidRPr="0020515D">
        <w:rPr>
          <w:iCs/>
          <w:color w:val="auto"/>
          <w:sz w:val="28"/>
          <w:szCs w:val="28"/>
        </w:rPr>
        <w:t>для обеспечения федеральных нужд</w:t>
      </w:r>
      <w:r w:rsidR="00D85BF6" w:rsidRPr="0020515D">
        <w:rPr>
          <w:color w:val="auto"/>
          <w:sz w:val="28"/>
          <w:szCs w:val="28"/>
        </w:rPr>
        <w:t xml:space="preserve">; </w:t>
      </w:r>
      <w:r w:rsidRPr="0020515D">
        <w:rPr>
          <w:color w:val="auto"/>
          <w:sz w:val="28"/>
          <w:szCs w:val="28"/>
        </w:rPr>
        <w:t>осуществление контроля исполнения предписаний, решений и друг</w:t>
      </w:r>
      <w:r w:rsidR="00D85BF6" w:rsidRPr="0020515D">
        <w:rPr>
          <w:color w:val="auto"/>
          <w:sz w:val="28"/>
          <w:szCs w:val="28"/>
        </w:rPr>
        <w:t>их распорядительных документов; анализ эффективности</w:t>
      </w:r>
      <w:r w:rsidR="00AF3278" w:rsidRPr="0020515D">
        <w:rPr>
          <w:color w:val="auto"/>
          <w:sz w:val="28"/>
          <w:szCs w:val="28"/>
        </w:rPr>
        <w:t xml:space="preserve"> и результативности расходования бюджетных средств; проведение инвентаризации денежных средств, товарно-материальных ценностей, расчетов с поставщиками и подрядчиками.</w:t>
      </w:r>
    </w:p>
    <w:p w:rsidR="00AF3278" w:rsidRPr="0020515D" w:rsidRDefault="00AF3278" w:rsidP="00E670F1">
      <w:pPr>
        <w:pStyle w:val="Default"/>
        <w:jc w:val="both"/>
        <w:rPr>
          <w:sz w:val="28"/>
          <w:szCs w:val="28"/>
        </w:rPr>
      </w:pPr>
    </w:p>
    <w:p w:rsidR="003B7A81" w:rsidRPr="0020515D" w:rsidRDefault="003B7A81" w:rsidP="003B7A81">
      <w:pPr>
        <w:widowControl w:val="0"/>
        <w:jc w:val="center"/>
        <w:rPr>
          <w:b/>
          <w:szCs w:val="28"/>
        </w:rPr>
      </w:pPr>
      <w:r w:rsidRPr="0020515D">
        <w:rPr>
          <w:b/>
          <w:szCs w:val="28"/>
        </w:rPr>
        <w:t>III.</w:t>
      </w:r>
      <w:r w:rsidR="007B0EB1" w:rsidRPr="0020515D">
        <w:rPr>
          <w:b/>
          <w:szCs w:val="28"/>
        </w:rPr>
        <w:t> </w:t>
      </w:r>
      <w:r w:rsidRPr="0020515D">
        <w:rPr>
          <w:b/>
          <w:szCs w:val="28"/>
        </w:rPr>
        <w:t>Должностные обязанности, права и ответственность</w:t>
      </w:r>
    </w:p>
    <w:p w:rsidR="003B7A81" w:rsidRPr="00CD7C83" w:rsidRDefault="003B7A81" w:rsidP="003B7A81">
      <w:pPr>
        <w:widowControl w:val="0"/>
        <w:rPr>
          <w:sz w:val="20"/>
          <w:szCs w:val="20"/>
        </w:rPr>
      </w:pPr>
    </w:p>
    <w:p w:rsidR="003B7A81" w:rsidRPr="0020515D" w:rsidRDefault="00F05CF7" w:rsidP="00822A63">
      <w:pPr>
        <w:widowControl w:val="0"/>
        <w:ind w:left="142"/>
        <w:rPr>
          <w:szCs w:val="28"/>
        </w:rPr>
      </w:pPr>
      <w:r w:rsidRPr="0020515D">
        <w:rPr>
          <w:szCs w:val="28"/>
        </w:rPr>
        <w:t>7</w:t>
      </w:r>
      <w:r w:rsidR="003B7A81" w:rsidRPr="0020515D">
        <w:rPr>
          <w:szCs w:val="28"/>
        </w:rPr>
        <w:t>.</w:t>
      </w:r>
      <w:r w:rsidR="007B0EB1" w:rsidRPr="0020515D">
        <w:rPr>
          <w:szCs w:val="28"/>
        </w:rPr>
        <w:t> </w:t>
      </w:r>
      <w:r w:rsidR="003B7A81" w:rsidRPr="0020515D">
        <w:rPr>
          <w:szCs w:val="28"/>
        </w:rPr>
        <w:t xml:space="preserve">Основные права и обязанности </w:t>
      </w:r>
      <w:r w:rsidR="00690321" w:rsidRPr="0020515D">
        <w:rPr>
          <w:szCs w:val="28"/>
        </w:rPr>
        <w:t>главного</w:t>
      </w:r>
      <w:r w:rsidR="0008711F" w:rsidRPr="0020515D">
        <w:rPr>
          <w:szCs w:val="28"/>
        </w:rPr>
        <w:t xml:space="preserve"> государственного налогового инспектора</w:t>
      </w:r>
      <w:r w:rsidR="003B7A81" w:rsidRPr="0020515D">
        <w:rPr>
          <w:szCs w:val="28"/>
        </w:rPr>
        <w:t xml:space="preserve">, а также запреты и требования, связанные с гражданской службой, которые установлены в его отношении, предусмотрены статьями </w:t>
      </w:r>
      <w:r w:rsidR="003B7A81" w:rsidRPr="00822A63">
        <w:rPr>
          <w:szCs w:val="28"/>
        </w:rPr>
        <w:t>14</w:t>
      </w:r>
      <w:r w:rsidR="00822A63">
        <w:rPr>
          <w:szCs w:val="28"/>
          <w:lang w:val="en-US"/>
        </w:rPr>
        <w:t> </w:t>
      </w:r>
      <w:r w:rsidR="00822A63" w:rsidRPr="00822A63">
        <w:rPr>
          <w:szCs w:val="28"/>
        </w:rPr>
        <w:noBreakHyphen/>
      </w:r>
      <w:r w:rsidR="00822A63">
        <w:rPr>
          <w:szCs w:val="28"/>
          <w:lang w:val="en-US"/>
        </w:rPr>
        <w:t> </w:t>
      </w:r>
      <w:r w:rsidR="0051643B" w:rsidRPr="00822A63">
        <w:rPr>
          <w:szCs w:val="28"/>
        </w:rPr>
        <w:t>20.</w:t>
      </w:r>
      <w:r w:rsidR="0011223C" w:rsidRPr="00822A63">
        <w:rPr>
          <w:szCs w:val="28"/>
        </w:rPr>
        <w:t>2</w:t>
      </w:r>
      <w:r w:rsidR="003B7A81" w:rsidRPr="0020515D">
        <w:rPr>
          <w:szCs w:val="28"/>
        </w:rPr>
        <w:t xml:space="preserve"> Федерального закона от 27</w:t>
      </w:r>
      <w:r w:rsidR="003314B0" w:rsidRPr="0020515D">
        <w:rPr>
          <w:szCs w:val="28"/>
        </w:rPr>
        <w:t>.07.</w:t>
      </w:r>
      <w:r w:rsidR="003B7A81" w:rsidRPr="0020515D">
        <w:rPr>
          <w:szCs w:val="28"/>
        </w:rPr>
        <w:t>2004 №</w:t>
      </w:r>
      <w:r w:rsidR="003314B0" w:rsidRPr="0020515D">
        <w:rPr>
          <w:szCs w:val="28"/>
        </w:rPr>
        <w:t> </w:t>
      </w:r>
      <w:r w:rsidR="003B7A81" w:rsidRPr="0020515D">
        <w:rPr>
          <w:szCs w:val="28"/>
        </w:rPr>
        <w:t>79-ФЗ</w:t>
      </w:r>
      <w:r w:rsidR="00D75100" w:rsidRPr="0020515D">
        <w:rPr>
          <w:szCs w:val="28"/>
        </w:rPr>
        <w:t xml:space="preserve"> </w:t>
      </w:r>
      <w:r w:rsidR="003B7A81" w:rsidRPr="0020515D">
        <w:rPr>
          <w:szCs w:val="28"/>
        </w:rPr>
        <w:t>«О государственной гражданской службе Российской Федерации».</w:t>
      </w:r>
    </w:p>
    <w:p w:rsidR="00057CCC" w:rsidRPr="0020515D" w:rsidRDefault="00F05CF7" w:rsidP="00822A63">
      <w:pPr>
        <w:widowControl w:val="0"/>
        <w:ind w:firstLine="851"/>
        <w:rPr>
          <w:szCs w:val="28"/>
        </w:rPr>
      </w:pPr>
      <w:r w:rsidRPr="0020515D">
        <w:rPr>
          <w:szCs w:val="28"/>
        </w:rPr>
        <w:t>8. </w:t>
      </w:r>
      <w:r w:rsidR="009D5A89" w:rsidRPr="0020515D">
        <w:rPr>
          <w:szCs w:val="28"/>
        </w:rPr>
        <w:t xml:space="preserve">В целях реализации задач и функций, возложенных на </w:t>
      </w:r>
      <w:r w:rsidR="00C80643" w:rsidRPr="0020515D">
        <w:rPr>
          <w:szCs w:val="28"/>
        </w:rPr>
        <w:t>Управление</w:t>
      </w:r>
      <w:r w:rsidR="00EC3748" w:rsidRPr="0020515D">
        <w:rPr>
          <w:szCs w:val="28"/>
        </w:rPr>
        <w:t xml:space="preserve">, </w:t>
      </w:r>
      <w:r w:rsidR="00690321" w:rsidRPr="0020515D">
        <w:rPr>
          <w:szCs w:val="28"/>
        </w:rPr>
        <w:t>главный</w:t>
      </w:r>
      <w:r w:rsidR="00E670F1" w:rsidRPr="0020515D">
        <w:rPr>
          <w:szCs w:val="28"/>
        </w:rPr>
        <w:t xml:space="preserve"> </w:t>
      </w:r>
      <w:r w:rsidR="0008711F" w:rsidRPr="0020515D">
        <w:rPr>
          <w:szCs w:val="28"/>
        </w:rPr>
        <w:t>государственный налоговый инспектор</w:t>
      </w:r>
      <w:r w:rsidR="00EC3748" w:rsidRPr="0020515D">
        <w:rPr>
          <w:szCs w:val="28"/>
        </w:rPr>
        <w:t xml:space="preserve"> обязан:</w:t>
      </w:r>
      <w:r w:rsidR="00FD6110" w:rsidRPr="0020515D">
        <w:rPr>
          <w:szCs w:val="28"/>
        </w:rPr>
        <w:t xml:space="preserve"> </w:t>
      </w:r>
    </w:p>
    <w:p w:rsidR="00B76B8C" w:rsidRPr="0020515D" w:rsidRDefault="00B76B8C" w:rsidP="00B76B8C">
      <w:pPr>
        <w:rPr>
          <w:szCs w:val="28"/>
        </w:rPr>
      </w:pPr>
      <w:r w:rsidRPr="0020515D">
        <w:rPr>
          <w:szCs w:val="28"/>
        </w:rPr>
        <w:t>-</w:t>
      </w:r>
      <w:r w:rsidR="00801916">
        <w:rPr>
          <w:szCs w:val="28"/>
        </w:rPr>
        <w:t> </w:t>
      </w:r>
      <w:r w:rsidRPr="0020515D">
        <w:rPr>
          <w:szCs w:val="28"/>
        </w:rPr>
        <w:t xml:space="preserve">осуществлять планирование </w:t>
      </w:r>
      <w:r w:rsidRPr="0020515D">
        <w:rPr>
          <w:iCs/>
          <w:szCs w:val="28"/>
        </w:rPr>
        <w:t>проверок внутреннего финансового аудита и проверок ведомственного контроля в сфере закупок для  обеспечения федеральных нужд;</w:t>
      </w:r>
    </w:p>
    <w:p w:rsidR="00B76B8C" w:rsidRPr="0020515D" w:rsidRDefault="00B76B8C" w:rsidP="00B76B8C">
      <w:pPr>
        <w:rPr>
          <w:szCs w:val="28"/>
        </w:rPr>
      </w:pPr>
      <w:r w:rsidRPr="0020515D">
        <w:rPr>
          <w:iCs/>
          <w:szCs w:val="28"/>
        </w:rPr>
        <w:t>-</w:t>
      </w:r>
      <w:r w:rsidR="00801916">
        <w:rPr>
          <w:iCs/>
          <w:szCs w:val="28"/>
        </w:rPr>
        <w:t> </w:t>
      </w:r>
      <w:r w:rsidRPr="0020515D">
        <w:rPr>
          <w:iCs/>
          <w:szCs w:val="28"/>
        </w:rPr>
        <w:t>подготавливать проекты приказов на проведение проверок внутреннего финансового аудита (камеральных, выездных, комбинированных) и проверок ведомственного контроля в сфере закупок для обеспечения федеральных нужд (выездных и документарных);</w:t>
      </w:r>
    </w:p>
    <w:p w:rsidR="00B76B8C" w:rsidRPr="0020515D" w:rsidRDefault="00B76B8C" w:rsidP="00506634">
      <w:pPr>
        <w:rPr>
          <w:iCs/>
          <w:szCs w:val="28"/>
        </w:rPr>
      </w:pPr>
      <w:r w:rsidRPr="0020515D">
        <w:rPr>
          <w:iCs/>
          <w:szCs w:val="28"/>
        </w:rPr>
        <w:t>-</w:t>
      </w:r>
      <w:r w:rsidR="00801916">
        <w:rPr>
          <w:iCs/>
          <w:szCs w:val="28"/>
        </w:rPr>
        <w:t> </w:t>
      </w:r>
      <w:r w:rsidRPr="0020515D">
        <w:rPr>
          <w:iCs/>
          <w:szCs w:val="28"/>
        </w:rPr>
        <w:t xml:space="preserve">подготавливать программы проверок внутреннего финансового аудита и проверок ведомственного контроля закупок и передавать </w:t>
      </w:r>
      <w:r w:rsidR="00F64E39" w:rsidRPr="0020515D">
        <w:rPr>
          <w:iCs/>
          <w:szCs w:val="28"/>
        </w:rPr>
        <w:t>их</w:t>
      </w:r>
      <w:r w:rsidRPr="0020515D">
        <w:rPr>
          <w:iCs/>
          <w:szCs w:val="28"/>
        </w:rPr>
        <w:t xml:space="preserve"> на утверждение;</w:t>
      </w:r>
    </w:p>
    <w:p w:rsidR="00B76B8C" w:rsidRPr="0020515D" w:rsidRDefault="00B76B8C" w:rsidP="00B76B8C">
      <w:pPr>
        <w:rPr>
          <w:iCs/>
          <w:szCs w:val="28"/>
        </w:rPr>
      </w:pPr>
      <w:r w:rsidRPr="0020515D">
        <w:rPr>
          <w:iCs/>
          <w:szCs w:val="28"/>
        </w:rPr>
        <w:t>-</w:t>
      </w:r>
      <w:r w:rsidR="00801916">
        <w:rPr>
          <w:iCs/>
          <w:szCs w:val="28"/>
        </w:rPr>
        <w:t> </w:t>
      </w:r>
      <w:r w:rsidRPr="0020515D">
        <w:rPr>
          <w:iCs/>
          <w:szCs w:val="28"/>
        </w:rPr>
        <w:t>проводит</w:t>
      </w:r>
      <w:r w:rsidR="00395E15" w:rsidRPr="0020515D">
        <w:rPr>
          <w:iCs/>
          <w:szCs w:val="28"/>
        </w:rPr>
        <w:t>ь</w:t>
      </w:r>
      <w:r w:rsidRPr="0020515D">
        <w:rPr>
          <w:iCs/>
          <w:szCs w:val="28"/>
        </w:rPr>
        <w:t xml:space="preserve"> проверки внутреннего финансового аудита</w:t>
      </w:r>
      <w:r w:rsidR="00011012" w:rsidRPr="0020515D">
        <w:rPr>
          <w:iCs/>
          <w:szCs w:val="28"/>
        </w:rPr>
        <w:t xml:space="preserve"> и проверки ведомственного контроля в сфере закупок для обеспечения федеральных нужд</w:t>
      </w:r>
      <w:r w:rsidRPr="0020515D">
        <w:rPr>
          <w:iCs/>
          <w:szCs w:val="28"/>
        </w:rPr>
        <w:t xml:space="preserve"> в соответствии с программой проверки;</w:t>
      </w:r>
    </w:p>
    <w:p w:rsidR="00B76B8C" w:rsidRPr="0020515D" w:rsidRDefault="00B76B8C" w:rsidP="00B76B8C">
      <w:pPr>
        <w:rPr>
          <w:iCs/>
          <w:szCs w:val="28"/>
        </w:rPr>
      </w:pPr>
      <w:r w:rsidRPr="0020515D">
        <w:rPr>
          <w:iCs/>
          <w:szCs w:val="28"/>
        </w:rPr>
        <w:t>-</w:t>
      </w:r>
      <w:r w:rsidR="00801916">
        <w:rPr>
          <w:iCs/>
          <w:szCs w:val="28"/>
        </w:rPr>
        <w:t> </w:t>
      </w:r>
      <w:r w:rsidR="00011012" w:rsidRPr="0020515D">
        <w:rPr>
          <w:iCs/>
          <w:szCs w:val="28"/>
        </w:rPr>
        <w:t>обеспечивать</w:t>
      </w:r>
      <w:r w:rsidRPr="0020515D">
        <w:rPr>
          <w:iCs/>
          <w:szCs w:val="28"/>
        </w:rPr>
        <w:t xml:space="preserve"> оформление результатов проверок внутреннего финансового аудита</w:t>
      </w:r>
      <w:r w:rsidR="00011012" w:rsidRPr="0020515D">
        <w:rPr>
          <w:iCs/>
          <w:szCs w:val="28"/>
        </w:rPr>
        <w:t xml:space="preserve"> и ведомственного контроля в сфере закупок</w:t>
      </w:r>
      <w:r w:rsidRPr="0020515D">
        <w:rPr>
          <w:iCs/>
          <w:szCs w:val="28"/>
        </w:rPr>
        <w:t>;</w:t>
      </w:r>
    </w:p>
    <w:p w:rsidR="00011012" w:rsidRPr="0020515D" w:rsidRDefault="00011012" w:rsidP="00B76B8C">
      <w:pPr>
        <w:rPr>
          <w:iCs/>
          <w:szCs w:val="28"/>
        </w:rPr>
      </w:pPr>
      <w:r w:rsidRPr="0020515D">
        <w:rPr>
          <w:iCs/>
          <w:szCs w:val="28"/>
        </w:rPr>
        <w:t>-</w:t>
      </w:r>
      <w:r w:rsidR="00801916">
        <w:rPr>
          <w:iCs/>
          <w:szCs w:val="28"/>
        </w:rPr>
        <w:t> </w:t>
      </w:r>
      <w:r w:rsidRPr="0020515D">
        <w:rPr>
          <w:iCs/>
          <w:szCs w:val="28"/>
        </w:rPr>
        <w:t>осуществлять</w:t>
      </w:r>
      <w:r w:rsidR="00B76B8C" w:rsidRPr="0020515D">
        <w:rPr>
          <w:iCs/>
          <w:szCs w:val="28"/>
        </w:rPr>
        <w:t xml:space="preserve"> реализацию результатов </w:t>
      </w:r>
      <w:r w:rsidRPr="0020515D">
        <w:rPr>
          <w:iCs/>
          <w:szCs w:val="28"/>
        </w:rPr>
        <w:t>проведенных проверок;</w:t>
      </w:r>
    </w:p>
    <w:p w:rsidR="00B76B8C" w:rsidRPr="0020515D" w:rsidRDefault="00DE0047" w:rsidP="00DE0047">
      <w:pPr>
        <w:rPr>
          <w:iCs/>
          <w:szCs w:val="28"/>
        </w:rPr>
      </w:pPr>
      <w:r w:rsidRPr="0020515D">
        <w:rPr>
          <w:iCs/>
          <w:szCs w:val="28"/>
        </w:rPr>
        <w:t>-</w:t>
      </w:r>
      <w:r w:rsidR="00801916">
        <w:rPr>
          <w:iCs/>
          <w:szCs w:val="28"/>
        </w:rPr>
        <w:t> </w:t>
      </w:r>
      <w:r w:rsidRPr="0020515D">
        <w:rPr>
          <w:iCs/>
          <w:szCs w:val="28"/>
        </w:rPr>
        <w:t>составлять</w:t>
      </w:r>
      <w:r w:rsidR="00B76B8C" w:rsidRPr="0020515D">
        <w:rPr>
          <w:iCs/>
          <w:szCs w:val="28"/>
        </w:rPr>
        <w:t xml:space="preserve"> отчеты о результатах осуществления</w:t>
      </w:r>
      <w:r w:rsidRPr="0020515D">
        <w:rPr>
          <w:iCs/>
          <w:szCs w:val="28"/>
        </w:rPr>
        <w:t xml:space="preserve"> внутреннего финансового аудита и  ведомственного контроля в сфере закупок для  обеспечения федеральных нужд;</w:t>
      </w:r>
    </w:p>
    <w:p w:rsidR="00B76B8C" w:rsidRPr="0020515D" w:rsidRDefault="00B76B8C" w:rsidP="00B76B8C">
      <w:pPr>
        <w:rPr>
          <w:szCs w:val="28"/>
        </w:rPr>
      </w:pPr>
      <w:r w:rsidRPr="0020515D">
        <w:rPr>
          <w:szCs w:val="28"/>
        </w:rPr>
        <w:t>-</w:t>
      </w:r>
      <w:r w:rsidR="00801916">
        <w:rPr>
          <w:szCs w:val="28"/>
        </w:rPr>
        <w:t> </w:t>
      </w:r>
      <w:r w:rsidR="00DE0047" w:rsidRPr="0020515D">
        <w:rPr>
          <w:szCs w:val="28"/>
        </w:rPr>
        <w:t>изучать</w:t>
      </w:r>
      <w:r w:rsidRPr="0020515D">
        <w:rPr>
          <w:szCs w:val="28"/>
        </w:rPr>
        <w:t xml:space="preserve"> законодательные и нормативные акты по вопросам, относящимся к компетенции отдела; </w:t>
      </w:r>
    </w:p>
    <w:p w:rsidR="00B76B8C" w:rsidRPr="0020515D" w:rsidRDefault="00B76B8C" w:rsidP="00B76B8C">
      <w:pPr>
        <w:rPr>
          <w:szCs w:val="28"/>
        </w:rPr>
      </w:pPr>
      <w:r w:rsidRPr="0020515D">
        <w:rPr>
          <w:szCs w:val="28"/>
        </w:rPr>
        <w:t>-</w:t>
      </w:r>
      <w:r w:rsidR="00801916">
        <w:rPr>
          <w:szCs w:val="28"/>
        </w:rPr>
        <w:t> </w:t>
      </w:r>
      <w:r w:rsidR="00DE0047" w:rsidRPr="0020515D">
        <w:rPr>
          <w:szCs w:val="28"/>
        </w:rPr>
        <w:t>осуществлять</w:t>
      </w:r>
      <w:r w:rsidRPr="0020515D">
        <w:rPr>
          <w:szCs w:val="28"/>
        </w:rPr>
        <w:t xml:space="preserve"> свою работу в тесном взаимодействии со специалистами отделов Управления, начальниками и специалистами нижестоящих налоговых органов;</w:t>
      </w:r>
    </w:p>
    <w:p w:rsidR="00B76B8C" w:rsidRPr="0020515D" w:rsidRDefault="00B76B8C" w:rsidP="00B76B8C">
      <w:pPr>
        <w:rPr>
          <w:szCs w:val="28"/>
        </w:rPr>
      </w:pPr>
      <w:r w:rsidRPr="0020515D">
        <w:rPr>
          <w:szCs w:val="28"/>
        </w:rPr>
        <w:lastRenderedPageBreak/>
        <w:t>-</w:t>
      </w:r>
      <w:r w:rsidR="00801916">
        <w:rPr>
          <w:szCs w:val="28"/>
        </w:rPr>
        <w:t> </w:t>
      </w:r>
      <w:r w:rsidR="00DE0047" w:rsidRPr="0020515D">
        <w:rPr>
          <w:szCs w:val="28"/>
        </w:rPr>
        <w:t>оказывать</w:t>
      </w:r>
      <w:r w:rsidRPr="0020515D">
        <w:rPr>
          <w:szCs w:val="28"/>
        </w:rPr>
        <w:t xml:space="preserve"> методическую помощь работникам нижестоящих налоговых органов; </w:t>
      </w:r>
    </w:p>
    <w:p w:rsidR="00B76B8C" w:rsidRPr="0020515D" w:rsidRDefault="00B76B8C" w:rsidP="00B76B8C">
      <w:pPr>
        <w:rPr>
          <w:szCs w:val="28"/>
        </w:rPr>
      </w:pPr>
      <w:r w:rsidRPr="0020515D">
        <w:rPr>
          <w:szCs w:val="28"/>
        </w:rPr>
        <w:t>-</w:t>
      </w:r>
      <w:r w:rsidR="00801916">
        <w:rPr>
          <w:szCs w:val="28"/>
        </w:rPr>
        <w:t> </w:t>
      </w:r>
      <w:r w:rsidR="00DE0047" w:rsidRPr="0020515D">
        <w:rPr>
          <w:szCs w:val="28"/>
        </w:rPr>
        <w:t>организовывать и принимать</w:t>
      </w:r>
      <w:r w:rsidRPr="0020515D">
        <w:rPr>
          <w:szCs w:val="28"/>
        </w:rPr>
        <w:t xml:space="preserve"> участие в проведении семинаров, совещаний, других мероприятий по вопросам, относящимся к компетенции отдела; </w:t>
      </w:r>
    </w:p>
    <w:p w:rsidR="00B76B8C" w:rsidRPr="0020515D" w:rsidRDefault="00DE0047" w:rsidP="00B76B8C">
      <w:pPr>
        <w:rPr>
          <w:szCs w:val="28"/>
        </w:rPr>
      </w:pPr>
      <w:r w:rsidRPr="0020515D">
        <w:rPr>
          <w:szCs w:val="28"/>
        </w:rPr>
        <w:t>-</w:t>
      </w:r>
      <w:r w:rsidR="00801916">
        <w:rPr>
          <w:szCs w:val="28"/>
        </w:rPr>
        <w:t> </w:t>
      </w:r>
      <w:r w:rsidRPr="0020515D">
        <w:rPr>
          <w:szCs w:val="28"/>
        </w:rPr>
        <w:t>вести</w:t>
      </w:r>
      <w:r w:rsidR="00B76B8C" w:rsidRPr="0020515D">
        <w:rPr>
          <w:szCs w:val="28"/>
        </w:rPr>
        <w:t xml:space="preserve"> в установленном порядке делопроизводство, </w:t>
      </w:r>
      <w:r w:rsidRPr="0020515D">
        <w:rPr>
          <w:szCs w:val="28"/>
        </w:rPr>
        <w:t>обеспечивать</w:t>
      </w:r>
      <w:r w:rsidR="00B76B8C" w:rsidRPr="0020515D">
        <w:rPr>
          <w:szCs w:val="28"/>
        </w:rPr>
        <w:t xml:space="preserve"> сохранность до</w:t>
      </w:r>
      <w:r w:rsidRPr="0020515D">
        <w:rPr>
          <w:szCs w:val="28"/>
        </w:rPr>
        <w:t>кументов в отделе и осуществлять</w:t>
      </w:r>
      <w:r w:rsidR="00B76B8C" w:rsidRPr="0020515D">
        <w:rPr>
          <w:szCs w:val="28"/>
        </w:rPr>
        <w:t xml:space="preserve"> сдачу их в архив Управления; </w:t>
      </w:r>
    </w:p>
    <w:p w:rsidR="00B76B8C" w:rsidRPr="0020515D" w:rsidRDefault="00B76B8C" w:rsidP="00B76B8C">
      <w:pPr>
        <w:rPr>
          <w:szCs w:val="28"/>
        </w:rPr>
      </w:pPr>
      <w:r w:rsidRPr="0020515D">
        <w:rPr>
          <w:szCs w:val="28"/>
        </w:rPr>
        <w:t>-</w:t>
      </w:r>
      <w:r w:rsidR="00801916">
        <w:rPr>
          <w:szCs w:val="28"/>
        </w:rPr>
        <w:t> </w:t>
      </w:r>
      <w:r w:rsidRPr="0020515D">
        <w:rPr>
          <w:szCs w:val="28"/>
        </w:rPr>
        <w:t>обеспечив</w:t>
      </w:r>
      <w:r w:rsidR="00DE0047" w:rsidRPr="0020515D">
        <w:rPr>
          <w:szCs w:val="28"/>
        </w:rPr>
        <w:t>ать</w:t>
      </w:r>
      <w:r w:rsidRPr="0020515D">
        <w:rPr>
          <w:szCs w:val="28"/>
        </w:rPr>
        <w:t xml:space="preserve"> соблюдение налоговой и иной охраняемой законом тайны в соответствии с Налоговым Кодексом РФ, федеральными законами и иными нормативно-правовыми актами; </w:t>
      </w:r>
    </w:p>
    <w:p w:rsidR="00B76B8C" w:rsidRPr="0020515D" w:rsidRDefault="00B76B8C" w:rsidP="00B76B8C">
      <w:pPr>
        <w:shd w:val="clear" w:color="auto" w:fill="FFFFFF"/>
        <w:rPr>
          <w:color w:val="000000"/>
          <w:spacing w:val="-1"/>
          <w:szCs w:val="28"/>
        </w:rPr>
      </w:pPr>
      <w:r w:rsidRPr="0020515D">
        <w:rPr>
          <w:szCs w:val="28"/>
        </w:rPr>
        <w:t>-</w:t>
      </w:r>
      <w:r w:rsidR="00801916">
        <w:rPr>
          <w:szCs w:val="28"/>
        </w:rPr>
        <w:t> </w:t>
      </w:r>
      <w:r w:rsidR="00DE0047" w:rsidRPr="0020515D">
        <w:rPr>
          <w:szCs w:val="28"/>
        </w:rPr>
        <w:t>осуществлять</w:t>
      </w:r>
      <w:r w:rsidRPr="0020515D">
        <w:rPr>
          <w:szCs w:val="28"/>
        </w:rPr>
        <w:t xml:space="preserve"> иные функции, предусмотренные иными нормативно-правовыми актами РФ, ФНС России, Упра</w:t>
      </w:r>
      <w:r w:rsidR="00DE0047" w:rsidRPr="0020515D">
        <w:rPr>
          <w:szCs w:val="28"/>
        </w:rPr>
        <w:t>вления, а также выполнять</w:t>
      </w:r>
      <w:r w:rsidRPr="0020515D">
        <w:rPr>
          <w:szCs w:val="28"/>
        </w:rPr>
        <w:t xml:space="preserve"> другие поручения начальника, заместителя начальника отдела</w:t>
      </w:r>
      <w:r w:rsidRPr="0020515D">
        <w:rPr>
          <w:color w:val="000000"/>
          <w:spacing w:val="-5"/>
          <w:szCs w:val="28"/>
        </w:rPr>
        <w:t xml:space="preserve"> или руководства Управления, не отраженные в должностном регламенте</w:t>
      </w:r>
      <w:r w:rsidRPr="0020515D">
        <w:rPr>
          <w:color w:val="000000"/>
          <w:spacing w:val="-1"/>
          <w:szCs w:val="28"/>
        </w:rPr>
        <w:t>, но относящиеся к компетенции отдела.</w:t>
      </w:r>
    </w:p>
    <w:p w:rsidR="00E45E47" w:rsidRPr="0020515D" w:rsidRDefault="00681090" w:rsidP="003B7A81">
      <w:pPr>
        <w:widowControl w:val="0"/>
        <w:rPr>
          <w:szCs w:val="28"/>
        </w:rPr>
      </w:pPr>
      <w:r w:rsidRPr="0020515D">
        <w:rPr>
          <w:szCs w:val="28"/>
        </w:rPr>
        <w:t>9. В целях исполнения возложенных должностных обязанностей</w:t>
      </w:r>
      <w:r w:rsidR="00D1572F" w:rsidRPr="0020515D">
        <w:rPr>
          <w:szCs w:val="28"/>
        </w:rPr>
        <w:t xml:space="preserve"> </w:t>
      </w:r>
      <w:r w:rsidR="00690321" w:rsidRPr="0020515D">
        <w:rPr>
          <w:szCs w:val="28"/>
        </w:rPr>
        <w:t>главный</w:t>
      </w:r>
      <w:r w:rsidR="00991EAE" w:rsidRPr="0020515D">
        <w:rPr>
          <w:szCs w:val="28"/>
        </w:rPr>
        <w:t xml:space="preserve"> государственный налоговый инспектор</w:t>
      </w:r>
      <w:r w:rsidR="00E45E47" w:rsidRPr="0020515D">
        <w:rPr>
          <w:szCs w:val="28"/>
        </w:rPr>
        <w:t xml:space="preserve"> </w:t>
      </w:r>
      <w:r w:rsidR="00D1572F" w:rsidRPr="0020515D">
        <w:rPr>
          <w:szCs w:val="28"/>
        </w:rPr>
        <w:t>имеет право:</w:t>
      </w:r>
    </w:p>
    <w:p w:rsidR="00991EAE" w:rsidRPr="0020515D" w:rsidRDefault="00991EAE" w:rsidP="00991EAE">
      <w:pPr>
        <w:shd w:val="clear" w:color="auto" w:fill="FFFFFF"/>
        <w:suppressAutoHyphens/>
        <w:contextualSpacing/>
        <w:rPr>
          <w:szCs w:val="28"/>
        </w:rPr>
      </w:pPr>
      <w:r w:rsidRPr="0020515D">
        <w:rPr>
          <w:szCs w:val="28"/>
        </w:rPr>
        <w:t>-</w:t>
      </w:r>
      <w:r w:rsidR="00801916">
        <w:rPr>
          <w:szCs w:val="28"/>
        </w:rPr>
        <w:t> </w:t>
      </w:r>
      <w:r w:rsidRPr="0020515D">
        <w:rPr>
          <w:szCs w:val="28"/>
        </w:rPr>
        <w:t>получать в установленном порядке необходимые материалы и информацию по вопросам, относящимся к компетенции отдела;</w:t>
      </w:r>
    </w:p>
    <w:p w:rsidR="00DE0047" w:rsidRPr="0020515D" w:rsidRDefault="00DE0047" w:rsidP="00991EAE">
      <w:pPr>
        <w:shd w:val="clear" w:color="auto" w:fill="FFFFFF"/>
        <w:suppressAutoHyphens/>
        <w:contextualSpacing/>
        <w:rPr>
          <w:szCs w:val="28"/>
        </w:rPr>
      </w:pPr>
      <w:r w:rsidRPr="0020515D">
        <w:rPr>
          <w:szCs w:val="28"/>
        </w:rPr>
        <w:t>-</w:t>
      </w:r>
      <w:r w:rsidR="00801916">
        <w:rPr>
          <w:szCs w:val="28"/>
        </w:rPr>
        <w:t> </w:t>
      </w:r>
      <w:r w:rsidRPr="0020515D">
        <w:rPr>
          <w:szCs w:val="28"/>
        </w:rPr>
        <w:t xml:space="preserve">вносить начальнику отдела предложения по вопросам совершенствования форм и методов проверок внутреннего финансового аудита и ведомственного контроля в сфере закупок для обеспечения федеральных нужд; </w:t>
      </w:r>
    </w:p>
    <w:p w:rsidR="00DE0047" w:rsidRPr="0020515D" w:rsidRDefault="00DE0047" w:rsidP="00991EAE">
      <w:pPr>
        <w:shd w:val="clear" w:color="auto" w:fill="FFFFFF"/>
        <w:suppressAutoHyphens/>
        <w:contextualSpacing/>
        <w:rPr>
          <w:szCs w:val="28"/>
        </w:rPr>
      </w:pPr>
      <w:r w:rsidRPr="0020515D">
        <w:rPr>
          <w:szCs w:val="28"/>
        </w:rPr>
        <w:t>-</w:t>
      </w:r>
      <w:r w:rsidR="00801916">
        <w:rPr>
          <w:szCs w:val="28"/>
        </w:rPr>
        <w:t> </w:t>
      </w:r>
      <w:r w:rsidRPr="0020515D">
        <w:rPr>
          <w:szCs w:val="28"/>
        </w:rPr>
        <w:t>требовать от должностных лиц нижестоящих инспекций устранения выявленных проверками нарушений законодательства;</w:t>
      </w:r>
    </w:p>
    <w:p w:rsidR="00991EAE" w:rsidRPr="0020515D" w:rsidRDefault="00991EAE" w:rsidP="00991EAE">
      <w:pPr>
        <w:shd w:val="clear" w:color="auto" w:fill="FFFFFF"/>
        <w:suppressAutoHyphens/>
        <w:contextualSpacing/>
        <w:rPr>
          <w:szCs w:val="28"/>
        </w:rPr>
      </w:pPr>
      <w:r w:rsidRPr="0020515D">
        <w:rPr>
          <w:szCs w:val="28"/>
        </w:rPr>
        <w:t>-</w:t>
      </w:r>
      <w:r w:rsidR="00801916">
        <w:rPr>
          <w:szCs w:val="28"/>
        </w:rPr>
        <w:t> </w:t>
      </w:r>
      <w:r w:rsidRPr="0020515D">
        <w:rPr>
          <w:szCs w:val="28"/>
        </w:rPr>
        <w:t>знакомиться с отзывами о профессиональной служебной деятельности до внесения их в личное дело, материалами личного дела, письменными объяснениями и другими документами;</w:t>
      </w:r>
    </w:p>
    <w:p w:rsidR="00991EAE" w:rsidRPr="0020515D" w:rsidRDefault="00991EAE" w:rsidP="00991EAE">
      <w:pPr>
        <w:shd w:val="clear" w:color="auto" w:fill="FFFFFF"/>
        <w:suppressAutoHyphens/>
        <w:contextualSpacing/>
        <w:rPr>
          <w:szCs w:val="28"/>
        </w:rPr>
      </w:pPr>
      <w:r w:rsidRPr="0020515D">
        <w:rPr>
          <w:szCs w:val="28"/>
        </w:rPr>
        <w:t>-</w:t>
      </w:r>
      <w:r w:rsidR="00801916">
        <w:rPr>
          <w:szCs w:val="28"/>
        </w:rPr>
        <w:t> </w:t>
      </w:r>
      <w:r w:rsidRPr="0020515D">
        <w:rPr>
          <w:szCs w:val="28"/>
        </w:rPr>
        <w:t>на защиту своих персональных данных;</w:t>
      </w:r>
    </w:p>
    <w:p w:rsidR="00991EAE" w:rsidRPr="0020515D" w:rsidRDefault="00991EAE" w:rsidP="00991EAE">
      <w:pPr>
        <w:shd w:val="clear" w:color="auto" w:fill="FFFFFF"/>
        <w:suppressAutoHyphens/>
        <w:contextualSpacing/>
        <w:rPr>
          <w:szCs w:val="28"/>
        </w:rPr>
      </w:pPr>
      <w:r w:rsidRPr="0020515D">
        <w:rPr>
          <w:szCs w:val="28"/>
        </w:rPr>
        <w:t>-</w:t>
      </w:r>
      <w:r w:rsidR="00801916">
        <w:rPr>
          <w:szCs w:val="28"/>
        </w:rPr>
        <w:t> </w:t>
      </w:r>
      <w:r w:rsidRPr="0020515D">
        <w:rPr>
          <w:szCs w:val="28"/>
        </w:rPr>
        <w:t>на профессиональную переподготовку, повышение квалификации и стажировку в порядке, установленном законодательством Российской Федерации.</w:t>
      </w:r>
    </w:p>
    <w:p w:rsidR="003B7A81" w:rsidRPr="0020515D" w:rsidRDefault="00FE70C4" w:rsidP="003B7A81">
      <w:pPr>
        <w:widowControl w:val="0"/>
        <w:rPr>
          <w:szCs w:val="28"/>
        </w:rPr>
      </w:pPr>
      <w:r w:rsidRPr="0020515D">
        <w:rPr>
          <w:szCs w:val="28"/>
        </w:rPr>
        <w:t>10</w:t>
      </w:r>
      <w:r w:rsidR="003B7A81" w:rsidRPr="0020515D">
        <w:rPr>
          <w:szCs w:val="28"/>
        </w:rPr>
        <w:t>. </w:t>
      </w:r>
      <w:r w:rsidR="00690321" w:rsidRPr="0020515D">
        <w:rPr>
          <w:szCs w:val="28"/>
        </w:rPr>
        <w:t>Главный</w:t>
      </w:r>
      <w:r w:rsidR="00991EAE" w:rsidRPr="0020515D">
        <w:rPr>
          <w:szCs w:val="28"/>
        </w:rPr>
        <w:t xml:space="preserve"> государственный налоговый инспектор</w:t>
      </w:r>
      <w:r w:rsidR="003B7A81" w:rsidRPr="0020515D">
        <w:rPr>
          <w:szCs w:val="28"/>
        </w:rPr>
        <w:t xml:space="preserve"> осуществляет иные права и исполняет </w:t>
      </w:r>
      <w:r w:rsidR="001E1592" w:rsidRPr="0020515D">
        <w:rPr>
          <w:szCs w:val="28"/>
        </w:rPr>
        <w:t xml:space="preserve">иные </w:t>
      </w:r>
      <w:r w:rsidR="003B7A81" w:rsidRPr="0020515D">
        <w:rPr>
          <w:szCs w:val="28"/>
        </w:rPr>
        <w:t xml:space="preserve">обязанности, предусмотренные законодательством Российской Федерации, </w:t>
      </w:r>
      <w:r w:rsidR="00F03E6B" w:rsidRPr="0020515D">
        <w:rPr>
          <w:szCs w:val="28"/>
        </w:rPr>
        <w:t>Положением о Федеральной налоговой службе,</w:t>
      </w:r>
      <w:r w:rsidR="000C6E67">
        <w:rPr>
          <w:szCs w:val="28"/>
        </w:rPr>
        <w:t xml:space="preserve"> </w:t>
      </w:r>
      <w:r w:rsidR="000C6E67" w:rsidRPr="00822A63">
        <w:rPr>
          <w:szCs w:val="28"/>
        </w:rPr>
        <w:t xml:space="preserve">Положением об Управлении, Положением об отделе контроля налоговых органов, </w:t>
      </w:r>
      <w:r w:rsidR="003B7A81" w:rsidRPr="00822A63">
        <w:rPr>
          <w:szCs w:val="28"/>
        </w:rPr>
        <w:t>приказами (распоряжениями) ФНС России</w:t>
      </w:r>
      <w:r w:rsidR="000C6E67" w:rsidRPr="00822A63">
        <w:rPr>
          <w:szCs w:val="28"/>
        </w:rPr>
        <w:t xml:space="preserve"> и Управления,</w:t>
      </w:r>
      <w:r w:rsidR="003B7A81" w:rsidRPr="00822A63">
        <w:rPr>
          <w:szCs w:val="28"/>
        </w:rPr>
        <w:t xml:space="preserve"> </w:t>
      </w:r>
      <w:r w:rsidR="00E45E47" w:rsidRPr="00822A63">
        <w:rPr>
          <w:szCs w:val="28"/>
        </w:rPr>
        <w:t xml:space="preserve">и иными </w:t>
      </w:r>
      <w:r w:rsidR="00FD6110" w:rsidRPr="00822A63">
        <w:rPr>
          <w:szCs w:val="28"/>
        </w:rPr>
        <w:t>норматив</w:t>
      </w:r>
      <w:r w:rsidR="00FD6110" w:rsidRPr="0020515D">
        <w:rPr>
          <w:szCs w:val="28"/>
        </w:rPr>
        <w:t>ными правовыми актами</w:t>
      </w:r>
      <w:r w:rsidR="00E45E47" w:rsidRPr="0020515D">
        <w:rPr>
          <w:szCs w:val="28"/>
        </w:rPr>
        <w:t>.</w:t>
      </w:r>
    </w:p>
    <w:p w:rsidR="00E45E47" w:rsidRPr="0020515D" w:rsidRDefault="00FB1E9E" w:rsidP="00E45E47">
      <w:pPr>
        <w:tabs>
          <w:tab w:val="left" w:pos="851"/>
          <w:tab w:val="left" w:pos="993"/>
        </w:tabs>
        <w:rPr>
          <w:szCs w:val="28"/>
        </w:rPr>
      </w:pPr>
      <w:r w:rsidRPr="0020515D">
        <w:rPr>
          <w:szCs w:val="28"/>
        </w:rPr>
        <w:t>11</w:t>
      </w:r>
      <w:r w:rsidR="00AB26D0" w:rsidRPr="0020515D">
        <w:rPr>
          <w:szCs w:val="28"/>
        </w:rPr>
        <w:t>.</w:t>
      </w:r>
      <w:r w:rsidR="003B5FCC">
        <w:rPr>
          <w:szCs w:val="28"/>
        </w:rPr>
        <w:t> </w:t>
      </w:r>
      <w:r w:rsidR="00AB26D0" w:rsidRPr="0020515D">
        <w:rPr>
          <w:szCs w:val="28"/>
        </w:rPr>
        <w:t xml:space="preserve"> </w:t>
      </w:r>
      <w:r w:rsidR="00690321" w:rsidRPr="0020515D">
        <w:rPr>
          <w:szCs w:val="28"/>
        </w:rPr>
        <w:t>Главный</w:t>
      </w:r>
      <w:r w:rsidR="00991EAE" w:rsidRPr="0020515D">
        <w:rPr>
          <w:szCs w:val="28"/>
        </w:rPr>
        <w:t xml:space="preserve"> государственный налоговый инспектор</w:t>
      </w:r>
      <w:r w:rsidR="003B7A81" w:rsidRPr="0020515D">
        <w:rPr>
          <w:szCs w:val="28"/>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E45E47" w:rsidRPr="0020515D">
        <w:rPr>
          <w:szCs w:val="28"/>
        </w:rPr>
        <w:t xml:space="preserve"> </w:t>
      </w:r>
      <w:r w:rsidR="00E45E47" w:rsidRPr="0020515D">
        <w:rPr>
          <w:bCs/>
          <w:szCs w:val="28"/>
        </w:rPr>
        <w:t xml:space="preserve">Кроме того, </w:t>
      </w:r>
      <w:r w:rsidR="00991EAE" w:rsidRPr="0020515D">
        <w:rPr>
          <w:bCs/>
          <w:szCs w:val="28"/>
        </w:rPr>
        <w:t>главный государственный налоговый инспектор</w:t>
      </w:r>
      <w:r w:rsidR="00E45E47" w:rsidRPr="0020515D">
        <w:rPr>
          <w:bCs/>
          <w:szCs w:val="28"/>
        </w:rPr>
        <w:t xml:space="preserve"> несет ответственность</w:t>
      </w:r>
      <w:r w:rsidR="00E45E47" w:rsidRPr="0020515D">
        <w:rPr>
          <w:szCs w:val="28"/>
        </w:rPr>
        <w:t>:</w:t>
      </w:r>
    </w:p>
    <w:p w:rsidR="00AB26D0" w:rsidRPr="0020515D" w:rsidRDefault="00AB26D0" w:rsidP="00AB26D0">
      <w:pPr>
        <w:ind w:firstLine="720"/>
        <w:rPr>
          <w:szCs w:val="28"/>
        </w:rPr>
      </w:pPr>
      <w:r w:rsidRPr="0020515D">
        <w:rPr>
          <w:szCs w:val="28"/>
        </w:rPr>
        <w:t>-</w:t>
      </w:r>
      <w:r w:rsidR="003B5FCC">
        <w:rPr>
          <w:szCs w:val="28"/>
        </w:rPr>
        <w:t> </w:t>
      </w:r>
      <w:r w:rsidRPr="0020515D">
        <w:rPr>
          <w:szCs w:val="28"/>
        </w:rPr>
        <w:t>за некачественное и несвоевременное выполнение задач, возложенных на  отдел, заданий, пр</w:t>
      </w:r>
      <w:r w:rsidR="00F64E39" w:rsidRPr="0020515D">
        <w:rPr>
          <w:szCs w:val="28"/>
        </w:rPr>
        <w:t>иказов, распоряжений и указаний</w:t>
      </w:r>
      <w:r w:rsidRPr="0020515D">
        <w:rPr>
          <w:szCs w:val="28"/>
        </w:rPr>
        <w:t xml:space="preserve"> вышестоящих</w:t>
      </w:r>
      <w:r w:rsidR="00F64E39" w:rsidRPr="0020515D">
        <w:rPr>
          <w:szCs w:val="28"/>
        </w:rPr>
        <w:t xml:space="preserve">, в порядке подчиненности, </w:t>
      </w:r>
      <w:r w:rsidRPr="0020515D">
        <w:rPr>
          <w:szCs w:val="28"/>
        </w:rPr>
        <w:t xml:space="preserve">руководителей, за исключением незаконных; </w:t>
      </w:r>
    </w:p>
    <w:p w:rsidR="00AB26D0" w:rsidRPr="0020515D" w:rsidRDefault="00AB26D0" w:rsidP="00AB26D0">
      <w:pPr>
        <w:ind w:left="11" w:right="17" w:firstLine="714"/>
        <w:rPr>
          <w:szCs w:val="28"/>
        </w:rPr>
      </w:pPr>
      <w:r w:rsidRPr="0020515D">
        <w:rPr>
          <w:szCs w:val="28"/>
        </w:rPr>
        <w:t>-</w:t>
      </w:r>
      <w:r w:rsidR="003B5FCC">
        <w:rPr>
          <w:szCs w:val="28"/>
        </w:rPr>
        <w:t> </w:t>
      </w:r>
      <w:r w:rsidRPr="0020515D">
        <w:rPr>
          <w:szCs w:val="28"/>
        </w:rPr>
        <w:t>за имущественный ущерб, причиненный по его вине;</w:t>
      </w:r>
    </w:p>
    <w:p w:rsidR="00AB26D0" w:rsidRPr="0020515D" w:rsidRDefault="00AB26D0" w:rsidP="00AB26D0">
      <w:pPr>
        <w:ind w:left="11" w:right="17" w:firstLine="714"/>
        <w:rPr>
          <w:szCs w:val="28"/>
        </w:rPr>
      </w:pPr>
      <w:r w:rsidRPr="0020515D">
        <w:rPr>
          <w:szCs w:val="28"/>
        </w:rPr>
        <w:t>-</w:t>
      </w:r>
      <w:r w:rsidR="003B5FCC">
        <w:rPr>
          <w:szCs w:val="28"/>
        </w:rPr>
        <w:t> </w:t>
      </w:r>
      <w:r w:rsidRPr="0020515D">
        <w:rPr>
          <w:szCs w:val="28"/>
        </w:rPr>
        <w:t>за разглашение государственной и налоговой тайны, иной информации, ставшей ему известной в связи с исполнением должностных обязанностей;</w:t>
      </w:r>
    </w:p>
    <w:p w:rsidR="00AB26D0" w:rsidRPr="0020515D" w:rsidRDefault="00AB26D0" w:rsidP="00AB26D0">
      <w:pPr>
        <w:ind w:left="11" w:right="17" w:firstLine="714"/>
        <w:rPr>
          <w:szCs w:val="28"/>
        </w:rPr>
      </w:pPr>
      <w:r w:rsidRPr="0020515D">
        <w:rPr>
          <w:szCs w:val="28"/>
        </w:rPr>
        <w:t>-</w:t>
      </w:r>
      <w:r w:rsidR="003B5FCC">
        <w:rPr>
          <w:szCs w:val="28"/>
        </w:rPr>
        <w:t> </w:t>
      </w:r>
      <w:r w:rsidRPr="0020515D">
        <w:rPr>
          <w:szCs w:val="28"/>
        </w:rPr>
        <w:t>за действие или бездействие, приведшее к нарушению прав и законных интересов граждан;</w:t>
      </w:r>
    </w:p>
    <w:p w:rsidR="00AB26D0" w:rsidRPr="0020515D" w:rsidRDefault="00AB26D0" w:rsidP="00AB26D0">
      <w:pPr>
        <w:ind w:left="11" w:right="17" w:firstLine="714"/>
        <w:rPr>
          <w:szCs w:val="28"/>
        </w:rPr>
      </w:pPr>
      <w:r w:rsidRPr="0020515D">
        <w:rPr>
          <w:szCs w:val="28"/>
        </w:rPr>
        <w:t>-</w:t>
      </w:r>
      <w:r w:rsidR="003B5FCC">
        <w:rPr>
          <w:szCs w:val="28"/>
        </w:rPr>
        <w:t> </w:t>
      </w:r>
      <w:r w:rsidRPr="0020515D">
        <w:rPr>
          <w:szCs w:val="28"/>
        </w:rPr>
        <w:t>за несоблюдение ограничений, связанных с прохождением государственной гражданской службы;</w:t>
      </w:r>
    </w:p>
    <w:p w:rsidR="00AB26D0" w:rsidRPr="0020515D" w:rsidRDefault="00AB26D0" w:rsidP="00AB26D0">
      <w:pPr>
        <w:ind w:left="11" w:right="17" w:firstLine="714"/>
        <w:rPr>
          <w:szCs w:val="28"/>
        </w:rPr>
      </w:pPr>
      <w:r w:rsidRPr="0020515D">
        <w:rPr>
          <w:szCs w:val="28"/>
        </w:rPr>
        <w:lastRenderedPageBreak/>
        <w:t>-</w:t>
      </w:r>
      <w:r w:rsidR="003B5FCC">
        <w:rPr>
          <w:szCs w:val="28"/>
        </w:rPr>
        <w:t> </w:t>
      </w:r>
      <w:r w:rsidRPr="0020515D">
        <w:rPr>
          <w:szCs w:val="28"/>
        </w:rPr>
        <w:t>за нарушение Кодекса этики и служебного поведения государственных  гражданских служащих Федеральной налоговой службы;</w:t>
      </w:r>
    </w:p>
    <w:p w:rsidR="00AB26D0" w:rsidRPr="0020515D" w:rsidRDefault="00AB26D0" w:rsidP="00AB26D0">
      <w:pPr>
        <w:widowControl w:val="0"/>
        <w:ind w:left="11" w:right="17" w:firstLine="714"/>
        <w:rPr>
          <w:szCs w:val="28"/>
        </w:rPr>
      </w:pPr>
      <w:r w:rsidRPr="0020515D">
        <w:rPr>
          <w:szCs w:val="28"/>
        </w:rPr>
        <w:t>-</w:t>
      </w:r>
      <w:r w:rsidR="003B5FCC">
        <w:rPr>
          <w:szCs w:val="28"/>
        </w:rPr>
        <w:t> </w:t>
      </w:r>
      <w:r w:rsidRPr="0020515D">
        <w:rPr>
          <w:szCs w:val="28"/>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E3D90" w:rsidRPr="0020515D" w:rsidRDefault="007E3D90" w:rsidP="00E45E47">
      <w:pPr>
        <w:tabs>
          <w:tab w:val="left" w:pos="851"/>
          <w:tab w:val="left" w:pos="993"/>
        </w:tabs>
        <w:rPr>
          <w:szCs w:val="28"/>
        </w:rPr>
      </w:pPr>
    </w:p>
    <w:p w:rsidR="00E45E47" w:rsidRPr="0020515D" w:rsidRDefault="003B7A81" w:rsidP="003B7A81">
      <w:pPr>
        <w:widowControl w:val="0"/>
        <w:jc w:val="center"/>
        <w:rPr>
          <w:b/>
          <w:szCs w:val="28"/>
        </w:rPr>
      </w:pPr>
      <w:r w:rsidRPr="0020515D">
        <w:rPr>
          <w:b/>
          <w:szCs w:val="28"/>
        </w:rPr>
        <w:t>IV.</w:t>
      </w:r>
      <w:r w:rsidR="00CC56D9" w:rsidRPr="0020515D">
        <w:rPr>
          <w:b/>
          <w:szCs w:val="28"/>
        </w:rPr>
        <w:t> </w:t>
      </w:r>
      <w:r w:rsidR="00E45E47" w:rsidRPr="0020515D">
        <w:rPr>
          <w:b/>
          <w:szCs w:val="28"/>
        </w:rPr>
        <w:t xml:space="preserve">Перечень вопросов, по которым </w:t>
      </w:r>
      <w:r w:rsidR="00AB26D0" w:rsidRPr="0020515D">
        <w:rPr>
          <w:b/>
          <w:szCs w:val="28"/>
        </w:rPr>
        <w:t>главный государственный налоговый инспектор</w:t>
      </w:r>
      <w:r w:rsidRPr="0020515D">
        <w:rPr>
          <w:b/>
          <w:szCs w:val="28"/>
        </w:rPr>
        <w:t xml:space="preserve"> вправе или обязан</w:t>
      </w:r>
      <w:r w:rsidR="00E45E47" w:rsidRPr="0020515D">
        <w:rPr>
          <w:b/>
          <w:szCs w:val="28"/>
        </w:rPr>
        <w:t xml:space="preserve"> самостоятельно принимать</w:t>
      </w:r>
    </w:p>
    <w:p w:rsidR="003B7A81" w:rsidRPr="0020515D" w:rsidRDefault="00E45E47" w:rsidP="003B7A81">
      <w:pPr>
        <w:widowControl w:val="0"/>
        <w:jc w:val="center"/>
        <w:rPr>
          <w:b/>
          <w:szCs w:val="28"/>
        </w:rPr>
      </w:pPr>
      <w:r w:rsidRPr="0020515D">
        <w:rPr>
          <w:b/>
          <w:szCs w:val="28"/>
        </w:rPr>
        <w:t>у</w:t>
      </w:r>
      <w:r w:rsidR="003B7A81" w:rsidRPr="0020515D">
        <w:rPr>
          <w:b/>
          <w:szCs w:val="28"/>
        </w:rPr>
        <w:t>правленческие и иные решения</w:t>
      </w:r>
    </w:p>
    <w:p w:rsidR="003B7A81" w:rsidRPr="00801916" w:rsidRDefault="003B7A81" w:rsidP="00B310A4">
      <w:pPr>
        <w:widowControl w:val="0"/>
        <w:rPr>
          <w:sz w:val="20"/>
          <w:szCs w:val="20"/>
        </w:rPr>
      </w:pPr>
    </w:p>
    <w:p w:rsidR="008971B7" w:rsidRPr="0020515D" w:rsidRDefault="008971B7" w:rsidP="008971B7">
      <w:pPr>
        <w:rPr>
          <w:szCs w:val="28"/>
        </w:rPr>
      </w:pPr>
      <w:r w:rsidRPr="0020515D">
        <w:rPr>
          <w:szCs w:val="28"/>
        </w:rPr>
        <w:t>12.</w:t>
      </w:r>
      <w:r w:rsidR="003B5FCC">
        <w:rPr>
          <w:szCs w:val="28"/>
        </w:rPr>
        <w:t> </w:t>
      </w:r>
      <w:r w:rsidRPr="0020515D">
        <w:rPr>
          <w:szCs w:val="28"/>
        </w:rPr>
        <w:t xml:space="preserve">При исполнении служебных обязанностей </w:t>
      </w:r>
      <w:r w:rsidR="00690321" w:rsidRPr="0020515D">
        <w:rPr>
          <w:szCs w:val="28"/>
        </w:rPr>
        <w:t>главный</w:t>
      </w:r>
      <w:r w:rsidR="00AB26D0" w:rsidRPr="0020515D">
        <w:rPr>
          <w:szCs w:val="28"/>
        </w:rPr>
        <w:t xml:space="preserve"> государственный налоговый инспектор</w:t>
      </w:r>
      <w:r w:rsidRPr="0020515D">
        <w:rPr>
          <w:szCs w:val="28"/>
        </w:rPr>
        <w:t xml:space="preserve"> вправе самостоятельно принимать решения по вопросам:</w:t>
      </w:r>
    </w:p>
    <w:p w:rsidR="00AB26D0" w:rsidRPr="0020515D" w:rsidRDefault="00AB26D0" w:rsidP="00D006BF">
      <w:pPr>
        <w:ind w:left="11" w:right="17" w:firstLine="714"/>
        <w:rPr>
          <w:szCs w:val="28"/>
        </w:rPr>
      </w:pPr>
      <w:r w:rsidRPr="0020515D">
        <w:rPr>
          <w:szCs w:val="28"/>
        </w:rPr>
        <w:t>-</w:t>
      </w:r>
      <w:r w:rsidR="003B5FCC">
        <w:rPr>
          <w:szCs w:val="28"/>
        </w:rPr>
        <w:t> </w:t>
      </w:r>
      <w:r w:rsidR="00D006BF" w:rsidRPr="0020515D">
        <w:rPr>
          <w:szCs w:val="28"/>
        </w:rPr>
        <w:t>внесение предложений и</w:t>
      </w:r>
      <w:r w:rsidR="00C63786" w:rsidRPr="0020515D">
        <w:rPr>
          <w:szCs w:val="28"/>
        </w:rPr>
        <w:t xml:space="preserve"> рекомендаций </w:t>
      </w:r>
      <w:r w:rsidR="00D006BF" w:rsidRPr="0020515D">
        <w:rPr>
          <w:szCs w:val="28"/>
        </w:rPr>
        <w:t>по совершенствованию форм и методов работы по организации проверок внутреннего финансового аудита и ведомственного контроля в сфере закупок для обеспечения федеральных нужд;</w:t>
      </w:r>
      <w:r w:rsidRPr="0020515D">
        <w:rPr>
          <w:szCs w:val="28"/>
        </w:rPr>
        <w:t xml:space="preserve"> </w:t>
      </w:r>
    </w:p>
    <w:p w:rsidR="00AB26D0" w:rsidRPr="0020515D" w:rsidRDefault="00AB26D0" w:rsidP="00AB26D0">
      <w:pPr>
        <w:ind w:firstLine="720"/>
        <w:rPr>
          <w:szCs w:val="28"/>
        </w:rPr>
      </w:pPr>
      <w:r w:rsidRPr="0020515D">
        <w:rPr>
          <w:szCs w:val="28"/>
        </w:rPr>
        <w:t>-</w:t>
      </w:r>
      <w:r w:rsidR="003B5FCC">
        <w:rPr>
          <w:szCs w:val="28"/>
        </w:rPr>
        <w:t> </w:t>
      </w:r>
      <w:r w:rsidRPr="0020515D">
        <w:rPr>
          <w:szCs w:val="28"/>
        </w:rPr>
        <w:t>рассмотрения, согласования, визирования протоколов, отчетов, планов в пределах своих должностных обязанностей;</w:t>
      </w:r>
    </w:p>
    <w:p w:rsidR="00C63786" w:rsidRPr="0020515D" w:rsidRDefault="00C63786" w:rsidP="00C63786">
      <w:pPr>
        <w:ind w:firstLine="720"/>
        <w:rPr>
          <w:color w:val="000000"/>
          <w:szCs w:val="28"/>
        </w:rPr>
      </w:pPr>
      <w:r w:rsidRPr="0020515D">
        <w:rPr>
          <w:szCs w:val="28"/>
        </w:rPr>
        <w:t>-</w:t>
      </w:r>
      <w:r w:rsidR="003B5FCC">
        <w:rPr>
          <w:szCs w:val="28"/>
        </w:rPr>
        <w:t> </w:t>
      </w:r>
      <w:r w:rsidRPr="0020515D">
        <w:rPr>
          <w:szCs w:val="28"/>
        </w:rPr>
        <w:t>пред</w:t>
      </w:r>
      <w:r w:rsidR="00AB26D0" w:rsidRPr="0020515D">
        <w:rPr>
          <w:szCs w:val="28"/>
        </w:rPr>
        <w:t>ставления</w:t>
      </w:r>
      <w:r w:rsidR="00AB26D0" w:rsidRPr="0020515D">
        <w:rPr>
          <w:color w:val="000000"/>
          <w:spacing w:val="1"/>
          <w:szCs w:val="28"/>
        </w:rPr>
        <w:t xml:space="preserve"> справок и другой информации от подведомствен</w:t>
      </w:r>
      <w:r w:rsidRPr="0020515D">
        <w:rPr>
          <w:color w:val="000000"/>
          <w:szCs w:val="28"/>
        </w:rPr>
        <w:t>ных инспекций;</w:t>
      </w:r>
    </w:p>
    <w:p w:rsidR="00AB26D0" w:rsidRPr="0020515D" w:rsidRDefault="00F64E39" w:rsidP="00C63786">
      <w:pPr>
        <w:ind w:firstLine="720"/>
        <w:rPr>
          <w:szCs w:val="28"/>
        </w:rPr>
      </w:pPr>
      <w:r w:rsidRPr="0020515D">
        <w:rPr>
          <w:szCs w:val="28"/>
        </w:rPr>
        <w:t>-</w:t>
      </w:r>
      <w:r w:rsidR="00A13DB2">
        <w:rPr>
          <w:szCs w:val="28"/>
        </w:rPr>
        <w:t> </w:t>
      </w:r>
      <w:r w:rsidR="00AB26D0" w:rsidRPr="0020515D">
        <w:rPr>
          <w:szCs w:val="28"/>
        </w:rPr>
        <w:t xml:space="preserve">оценки правильности применения мер ответственности, предусмотренных законодательством Российской Федерации, за нарушение </w:t>
      </w:r>
      <w:r w:rsidR="00C63786" w:rsidRPr="0020515D">
        <w:rPr>
          <w:szCs w:val="28"/>
        </w:rPr>
        <w:t xml:space="preserve">бюджетного </w:t>
      </w:r>
      <w:r w:rsidR="00AB26D0" w:rsidRPr="0020515D">
        <w:rPr>
          <w:szCs w:val="28"/>
        </w:rPr>
        <w:t xml:space="preserve">законодательства Российской </w:t>
      </w:r>
      <w:r w:rsidRPr="0020515D">
        <w:rPr>
          <w:szCs w:val="28"/>
        </w:rPr>
        <w:t>Федерации.</w:t>
      </w:r>
      <w:r w:rsidR="00AB26D0" w:rsidRPr="0020515D">
        <w:rPr>
          <w:szCs w:val="28"/>
        </w:rPr>
        <w:t xml:space="preserve"> </w:t>
      </w:r>
    </w:p>
    <w:p w:rsidR="008971B7" w:rsidRPr="0020515D" w:rsidRDefault="008971B7" w:rsidP="00D006BF">
      <w:pPr>
        <w:shd w:val="clear" w:color="auto" w:fill="FFFFFF"/>
        <w:suppressAutoHyphens/>
        <w:contextualSpacing/>
        <w:rPr>
          <w:szCs w:val="28"/>
        </w:rPr>
      </w:pPr>
      <w:r w:rsidRPr="0020515D">
        <w:rPr>
          <w:szCs w:val="28"/>
        </w:rPr>
        <w:t>13.</w:t>
      </w:r>
      <w:r w:rsidR="003B5FCC">
        <w:rPr>
          <w:szCs w:val="28"/>
        </w:rPr>
        <w:t> </w:t>
      </w:r>
      <w:r w:rsidRPr="0020515D">
        <w:rPr>
          <w:szCs w:val="28"/>
        </w:rPr>
        <w:t xml:space="preserve">При исполнении служебных обязанностей </w:t>
      </w:r>
      <w:r w:rsidR="00690321" w:rsidRPr="0020515D">
        <w:rPr>
          <w:szCs w:val="28"/>
        </w:rPr>
        <w:t>главный</w:t>
      </w:r>
      <w:r w:rsidR="00AB26D0" w:rsidRPr="0020515D">
        <w:rPr>
          <w:szCs w:val="28"/>
        </w:rPr>
        <w:t xml:space="preserve"> государственный налоговый инспектор</w:t>
      </w:r>
      <w:r w:rsidRPr="0020515D">
        <w:rPr>
          <w:szCs w:val="28"/>
        </w:rPr>
        <w:t xml:space="preserve"> обязан самостоятельно принимать решения по вопросам:</w:t>
      </w:r>
    </w:p>
    <w:p w:rsidR="00AB26D0" w:rsidRPr="0020515D" w:rsidRDefault="00AB26D0" w:rsidP="00AB26D0">
      <w:pPr>
        <w:rPr>
          <w:szCs w:val="28"/>
        </w:rPr>
      </w:pPr>
      <w:r w:rsidRPr="0020515D">
        <w:rPr>
          <w:szCs w:val="28"/>
        </w:rPr>
        <w:t>-</w:t>
      </w:r>
      <w:r w:rsidR="003B5FCC">
        <w:rPr>
          <w:szCs w:val="28"/>
        </w:rPr>
        <w:t> </w:t>
      </w:r>
      <w:r w:rsidRPr="0020515D">
        <w:rPr>
          <w:szCs w:val="28"/>
        </w:rPr>
        <w:t xml:space="preserve">организации, учета и хранения переданных ему на исполнение документов; </w:t>
      </w:r>
    </w:p>
    <w:p w:rsidR="00AB26D0" w:rsidRPr="0020515D" w:rsidRDefault="00AB26D0" w:rsidP="00AB26D0">
      <w:pPr>
        <w:ind w:firstLine="720"/>
        <w:rPr>
          <w:szCs w:val="28"/>
        </w:rPr>
      </w:pPr>
      <w:r w:rsidRPr="0020515D">
        <w:rPr>
          <w:szCs w:val="28"/>
        </w:rPr>
        <w:t>-</w:t>
      </w:r>
      <w:r w:rsidR="003B5FCC">
        <w:rPr>
          <w:szCs w:val="28"/>
        </w:rPr>
        <w:t> </w:t>
      </w:r>
      <w:r w:rsidRPr="0020515D">
        <w:rPr>
          <w:szCs w:val="28"/>
        </w:rPr>
        <w:t>планирования рабочего времени и реализации заданий по степени срочности и важности;</w:t>
      </w:r>
    </w:p>
    <w:p w:rsidR="00AB26D0" w:rsidRPr="0020515D" w:rsidRDefault="00AB26D0" w:rsidP="00AB26D0">
      <w:pPr>
        <w:ind w:firstLine="720"/>
        <w:rPr>
          <w:szCs w:val="28"/>
        </w:rPr>
      </w:pPr>
      <w:r w:rsidRPr="0020515D">
        <w:rPr>
          <w:szCs w:val="28"/>
        </w:rPr>
        <w:t>-</w:t>
      </w:r>
      <w:r w:rsidR="00A13DB2">
        <w:rPr>
          <w:szCs w:val="28"/>
        </w:rPr>
        <w:t> </w:t>
      </w:r>
      <w:r w:rsidRPr="0020515D">
        <w:rPr>
          <w:szCs w:val="28"/>
        </w:rPr>
        <w:t>принятия решения о выборе метода организации выполнения поставленных задач;</w:t>
      </w:r>
    </w:p>
    <w:p w:rsidR="00AB26D0" w:rsidRPr="0020515D" w:rsidRDefault="00AB26D0" w:rsidP="00AB26D0">
      <w:pPr>
        <w:rPr>
          <w:szCs w:val="28"/>
        </w:rPr>
      </w:pPr>
      <w:r w:rsidRPr="0020515D">
        <w:rPr>
          <w:szCs w:val="28"/>
        </w:rPr>
        <w:t>-</w:t>
      </w:r>
      <w:r w:rsidR="00A13DB2">
        <w:rPr>
          <w:szCs w:val="28"/>
        </w:rPr>
        <w:t> </w:t>
      </w:r>
      <w:r w:rsidRPr="0020515D">
        <w:rPr>
          <w:szCs w:val="28"/>
        </w:rPr>
        <w:t>анализа факторов, влияющих на содержание отчетов и другой информации;</w:t>
      </w:r>
    </w:p>
    <w:p w:rsidR="00AB26D0" w:rsidRPr="0020515D" w:rsidRDefault="00AB26D0" w:rsidP="00AB26D0">
      <w:pPr>
        <w:ind w:firstLine="720"/>
        <w:rPr>
          <w:szCs w:val="28"/>
        </w:rPr>
      </w:pPr>
      <w:r w:rsidRPr="0020515D">
        <w:rPr>
          <w:szCs w:val="28"/>
        </w:rPr>
        <w:t>-</w:t>
      </w:r>
      <w:r w:rsidR="00A13DB2">
        <w:rPr>
          <w:szCs w:val="28"/>
        </w:rPr>
        <w:t> </w:t>
      </w:r>
      <w:r w:rsidRPr="0020515D">
        <w:rPr>
          <w:szCs w:val="28"/>
        </w:rPr>
        <w:t xml:space="preserve">по </w:t>
      </w:r>
      <w:r w:rsidR="00F64E39" w:rsidRPr="0020515D">
        <w:rPr>
          <w:szCs w:val="28"/>
        </w:rPr>
        <w:t>иным вопросам, предусмотренным П</w:t>
      </w:r>
      <w:r w:rsidRPr="0020515D">
        <w:rPr>
          <w:szCs w:val="28"/>
        </w:rPr>
        <w:t>оложением отдела, иными нормативными актами.</w:t>
      </w:r>
    </w:p>
    <w:p w:rsidR="003B7A81" w:rsidRPr="0020515D" w:rsidRDefault="003B7A81" w:rsidP="003B7A81">
      <w:pPr>
        <w:widowControl w:val="0"/>
        <w:rPr>
          <w:szCs w:val="28"/>
        </w:rPr>
      </w:pPr>
    </w:p>
    <w:p w:rsidR="003B7A81" w:rsidRPr="0020515D" w:rsidRDefault="003B7A81" w:rsidP="003B7A81">
      <w:pPr>
        <w:widowControl w:val="0"/>
        <w:jc w:val="center"/>
        <w:rPr>
          <w:b/>
          <w:szCs w:val="28"/>
        </w:rPr>
      </w:pPr>
      <w:r w:rsidRPr="0020515D">
        <w:rPr>
          <w:b/>
          <w:szCs w:val="28"/>
        </w:rPr>
        <w:t>V.</w:t>
      </w:r>
      <w:r w:rsidR="00CC56D9" w:rsidRPr="0020515D">
        <w:rPr>
          <w:b/>
          <w:szCs w:val="28"/>
        </w:rPr>
        <w:t> </w:t>
      </w:r>
      <w:r w:rsidRPr="0020515D">
        <w:rPr>
          <w:b/>
          <w:szCs w:val="28"/>
        </w:rPr>
        <w:t>Перечень вопросов, по которым</w:t>
      </w:r>
      <w:r w:rsidR="008971B7" w:rsidRPr="0020515D">
        <w:rPr>
          <w:b/>
          <w:szCs w:val="28"/>
        </w:rPr>
        <w:t xml:space="preserve"> </w:t>
      </w:r>
      <w:r w:rsidR="00AB26D0" w:rsidRPr="0020515D">
        <w:rPr>
          <w:b/>
          <w:szCs w:val="28"/>
        </w:rPr>
        <w:t>главный государственный налоговый инспектор</w:t>
      </w:r>
      <w:r w:rsidR="006618E5" w:rsidRPr="0020515D">
        <w:rPr>
          <w:b/>
          <w:szCs w:val="28"/>
        </w:rPr>
        <w:t xml:space="preserve"> </w:t>
      </w:r>
      <w:r w:rsidRPr="0020515D">
        <w:rPr>
          <w:b/>
          <w:szCs w:val="28"/>
        </w:rPr>
        <w:t>вправе или обязан участвовать при подготовке проектов нормативных правовых актов и</w:t>
      </w:r>
      <w:r w:rsidR="006618E5" w:rsidRPr="0020515D">
        <w:rPr>
          <w:b/>
          <w:szCs w:val="28"/>
        </w:rPr>
        <w:t xml:space="preserve"> </w:t>
      </w:r>
      <w:r w:rsidRPr="0020515D">
        <w:rPr>
          <w:b/>
          <w:szCs w:val="28"/>
        </w:rPr>
        <w:t>(или) проектов управленческих и иных решений</w:t>
      </w:r>
    </w:p>
    <w:p w:rsidR="003B7A81" w:rsidRPr="00801916" w:rsidRDefault="003B7A81" w:rsidP="003B7A81">
      <w:pPr>
        <w:widowControl w:val="0"/>
        <w:rPr>
          <w:sz w:val="20"/>
          <w:szCs w:val="20"/>
        </w:rPr>
      </w:pPr>
    </w:p>
    <w:p w:rsidR="0090201A" w:rsidRPr="00822A63" w:rsidRDefault="008971B7" w:rsidP="00197FF2">
      <w:pPr>
        <w:autoSpaceDE w:val="0"/>
        <w:autoSpaceDN w:val="0"/>
        <w:adjustRightInd w:val="0"/>
        <w:rPr>
          <w:szCs w:val="28"/>
          <w:lang w:eastAsia="ru-RU"/>
        </w:rPr>
      </w:pPr>
      <w:r w:rsidRPr="00822A63">
        <w:rPr>
          <w:szCs w:val="28"/>
        </w:rPr>
        <w:t>14.</w:t>
      </w:r>
      <w:r w:rsidR="00A13DB2" w:rsidRPr="00822A63">
        <w:rPr>
          <w:szCs w:val="28"/>
        </w:rPr>
        <w:t> </w:t>
      </w:r>
      <w:r w:rsidR="00690321" w:rsidRPr="00822A63">
        <w:rPr>
          <w:szCs w:val="28"/>
        </w:rPr>
        <w:t>Главный</w:t>
      </w:r>
      <w:r w:rsidR="00AB26D0" w:rsidRPr="00822A63">
        <w:rPr>
          <w:szCs w:val="28"/>
        </w:rPr>
        <w:t xml:space="preserve"> государственный налоговый инспектор</w:t>
      </w:r>
      <w:r w:rsidRPr="00822A63">
        <w:rPr>
          <w:szCs w:val="28"/>
        </w:rPr>
        <w:t xml:space="preserve"> </w:t>
      </w:r>
      <w:r w:rsidR="0090201A" w:rsidRPr="00822A63">
        <w:rPr>
          <w:szCs w:val="28"/>
          <w:lang w:eastAsia="ru-RU"/>
        </w:rPr>
        <w:t>в соответствии со своей компетенцией вправе участвовать в подготовке (обсуждении) следующих проектов:</w:t>
      </w:r>
    </w:p>
    <w:p w:rsidR="00AB26D0" w:rsidRPr="00822A63" w:rsidRDefault="00D006BF" w:rsidP="00AB26D0">
      <w:pPr>
        <w:ind w:firstLine="720"/>
        <w:rPr>
          <w:szCs w:val="28"/>
        </w:rPr>
      </w:pPr>
      <w:r w:rsidRPr="00822A63">
        <w:rPr>
          <w:szCs w:val="28"/>
        </w:rPr>
        <w:t>-</w:t>
      </w:r>
      <w:r w:rsidR="00A13DB2" w:rsidRPr="00822A63">
        <w:rPr>
          <w:szCs w:val="28"/>
        </w:rPr>
        <w:t> </w:t>
      </w:r>
      <w:r w:rsidRPr="00822A63">
        <w:rPr>
          <w:szCs w:val="28"/>
        </w:rPr>
        <w:t>составления</w:t>
      </w:r>
      <w:r w:rsidR="00AB26D0" w:rsidRPr="00822A63">
        <w:rPr>
          <w:szCs w:val="28"/>
        </w:rPr>
        <w:t xml:space="preserve"> квартальных планов по работе отдела; </w:t>
      </w:r>
    </w:p>
    <w:p w:rsidR="00D006BF" w:rsidRPr="00822A63" w:rsidRDefault="00AB26D0" w:rsidP="00AB26D0">
      <w:pPr>
        <w:ind w:firstLine="720"/>
        <w:rPr>
          <w:szCs w:val="28"/>
        </w:rPr>
      </w:pPr>
      <w:r w:rsidRPr="00822A63">
        <w:rPr>
          <w:szCs w:val="28"/>
        </w:rPr>
        <w:t>-</w:t>
      </w:r>
      <w:r w:rsidR="00A13DB2" w:rsidRPr="00822A63">
        <w:rPr>
          <w:szCs w:val="28"/>
        </w:rPr>
        <w:t> </w:t>
      </w:r>
      <w:r w:rsidR="00D006BF" w:rsidRPr="00822A63">
        <w:rPr>
          <w:szCs w:val="28"/>
        </w:rPr>
        <w:t>обсуждения проектов документов, подготавливаемых отделом</w:t>
      </w:r>
      <w:r w:rsidR="00384285" w:rsidRPr="00822A63">
        <w:rPr>
          <w:szCs w:val="28"/>
        </w:rPr>
        <w:t>.</w:t>
      </w:r>
      <w:r w:rsidRPr="00822A63">
        <w:rPr>
          <w:szCs w:val="28"/>
        </w:rPr>
        <w:t xml:space="preserve"> </w:t>
      </w:r>
    </w:p>
    <w:p w:rsidR="0090201A" w:rsidRDefault="008971B7" w:rsidP="00197FF2">
      <w:pPr>
        <w:autoSpaceDE w:val="0"/>
        <w:autoSpaceDN w:val="0"/>
        <w:adjustRightInd w:val="0"/>
        <w:rPr>
          <w:szCs w:val="28"/>
          <w:lang w:eastAsia="ru-RU"/>
        </w:rPr>
      </w:pPr>
      <w:r w:rsidRPr="00822A63">
        <w:rPr>
          <w:szCs w:val="28"/>
        </w:rPr>
        <w:t>1</w:t>
      </w:r>
      <w:r w:rsidR="00497B12" w:rsidRPr="00822A63">
        <w:rPr>
          <w:szCs w:val="28"/>
        </w:rPr>
        <w:t>5.</w:t>
      </w:r>
      <w:r w:rsidR="00A13DB2" w:rsidRPr="00822A63">
        <w:rPr>
          <w:szCs w:val="28"/>
        </w:rPr>
        <w:t> </w:t>
      </w:r>
      <w:r w:rsidR="00690321" w:rsidRPr="00822A63">
        <w:rPr>
          <w:szCs w:val="28"/>
        </w:rPr>
        <w:t>Главный</w:t>
      </w:r>
      <w:r w:rsidR="00AB26D0" w:rsidRPr="00822A63">
        <w:rPr>
          <w:szCs w:val="28"/>
        </w:rPr>
        <w:t xml:space="preserve"> государственный налоговый инспектор</w:t>
      </w:r>
      <w:r w:rsidRPr="00822A63">
        <w:rPr>
          <w:szCs w:val="28"/>
        </w:rPr>
        <w:t xml:space="preserve"> </w:t>
      </w:r>
      <w:r w:rsidR="0090201A" w:rsidRPr="00822A63">
        <w:rPr>
          <w:szCs w:val="28"/>
          <w:lang w:eastAsia="ru-RU"/>
        </w:rPr>
        <w:t>в соответствии со своей компетенцией обязан участвовать в подготовке (обсуждении) следующих проектов:</w:t>
      </w:r>
    </w:p>
    <w:p w:rsidR="00AB26D0" w:rsidRPr="0020515D" w:rsidRDefault="00AB26D0" w:rsidP="00AB26D0">
      <w:pPr>
        <w:ind w:firstLine="720"/>
        <w:rPr>
          <w:szCs w:val="28"/>
        </w:rPr>
      </w:pPr>
      <w:r w:rsidRPr="0020515D">
        <w:rPr>
          <w:szCs w:val="28"/>
        </w:rPr>
        <w:t>-</w:t>
      </w:r>
      <w:r w:rsidR="006151BF">
        <w:rPr>
          <w:szCs w:val="28"/>
        </w:rPr>
        <w:t> </w:t>
      </w:r>
      <w:r w:rsidRPr="0020515D">
        <w:rPr>
          <w:szCs w:val="28"/>
        </w:rPr>
        <w:t>положений об отделе;</w:t>
      </w:r>
    </w:p>
    <w:p w:rsidR="00AB26D0" w:rsidRPr="0020515D" w:rsidRDefault="00AB26D0" w:rsidP="00AB26D0">
      <w:pPr>
        <w:rPr>
          <w:szCs w:val="28"/>
        </w:rPr>
      </w:pPr>
      <w:r w:rsidRPr="0020515D">
        <w:rPr>
          <w:szCs w:val="28"/>
        </w:rPr>
        <w:t>-</w:t>
      </w:r>
      <w:r w:rsidR="006151BF">
        <w:rPr>
          <w:szCs w:val="28"/>
        </w:rPr>
        <w:t> </w:t>
      </w:r>
      <w:r w:rsidRPr="0020515D">
        <w:rPr>
          <w:szCs w:val="28"/>
        </w:rPr>
        <w:t>графика отпусков гражданских служащих отдела</w:t>
      </w:r>
      <w:r w:rsidR="00F64E39" w:rsidRPr="0020515D">
        <w:rPr>
          <w:szCs w:val="28"/>
        </w:rPr>
        <w:t>;</w:t>
      </w:r>
    </w:p>
    <w:p w:rsidR="00AB26D0" w:rsidRPr="0020515D" w:rsidRDefault="00AB26D0" w:rsidP="00AB26D0">
      <w:pPr>
        <w:rPr>
          <w:szCs w:val="28"/>
        </w:rPr>
      </w:pPr>
      <w:r w:rsidRPr="0020515D">
        <w:rPr>
          <w:szCs w:val="28"/>
        </w:rPr>
        <w:t>-</w:t>
      </w:r>
      <w:r w:rsidR="006151BF">
        <w:rPr>
          <w:szCs w:val="28"/>
        </w:rPr>
        <w:t> </w:t>
      </w:r>
      <w:r w:rsidRPr="0020515D">
        <w:rPr>
          <w:szCs w:val="28"/>
        </w:rPr>
        <w:t>других актов по поручению</w:t>
      </w:r>
      <w:r w:rsidR="0076337A">
        <w:rPr>
          <w:szCs w:val="28"/>
        </w:rPr>
        <w:t xml:space="preserve"> начальника отдела и</w:t>
      </w:r>
      <w:r w:rsidRPr="0020515D">
        <w:rPr>
          <w:szCs w:val="28"/>
        </w:rPr>
        <w:t xml:space="preserve"> руководства Управления.</w:t>
      </w:r>
    </w:p>
    <w:p w:rsidR="008971B7" w:rsidRPr="00CD7C83" w:rsidRDefault="008971B7" w:rsidP="003B7A81">
      <w:pPr>
        <w:widowControl w:val="0"/>
        <w:rPr>
          <w:sz w:val="24"/>
          <w:szCs w:val="24"/>
        </w:rPr>
      </w:pPr>
    </w:p>
    <w:p w:rsidR="00D270CA" w:rsidRPr="0020515D" w:rsidRDefault="003B7A81" w:rsidP="00AB26D0">
      <w:pPr>
        <w:widowControl w:val="0"/>
        <w:ind w:firstLine="0"/>
        <w:jc w:val="center"/>
        <w:rPr>
          <w:b/>
          <w:szCs w:val="28"/>
        </w:rPr>
      </w:pPr>
      <w:r w:rsidRPr="0020515D">
        <w:rPr>
          <w:b/>
          <w:szCs w:val="28"/>
        </w:rPr>
        <w:lastRenderedPageBreak/>
        <w:t>VI.</w:t>
      </w:r>
      <w:r w:rsidR="00CC56D9" w:rsidRPr="0020515D">
        <w:rPr>
          <w:b/>
          <w:szCs w:val="28"/>
        </w:rPr>
        <w:t> </w:t>
      </w:r>
      <w:r w:rsidRPr="0020515D">
        <w:rPr>
          <w:b/>
          <w:szCs w:val="28"/>
        </w:rPr>
        <w:t>Сроки и процедуры подготовки, рассмотрения проектов</w:t>
      </w:r>
      <w:r w:rsidR="00D270CA" w:rsidRPr="0020515D">
        <w:rPr>
          <w:b/>
          <w:szCs w:val="28"/>
        </w:rPr>
        <w:br/>
      </w:r>
      <w:r w:rsidRPr="0020515D">
        <w:rPr>
          <w:b/>
          <w:szCs w:val="28"/>
        </w:rPr>
        <w:t xml:space="preserve">управленческих и иных решений, порядок согласования и </w:t>
      </w:r>
    </w:p>
    <w:p w:rsidR="003B7A81" w:rsidRPr="0020515D" w:rsidRDefault="003B7A81" w:rsidP="003B7A81">
      <w:pPr>
        <w:widowControl w:val="0"/>
        <w:jc w:val="center"/>
        <w:rPr>
          <w:b/>
          <w:szCs w:val="28"/>
        </w:rPr>
      </w:pPr>
      <w:r w:rsidRPr="0020515D">
        <w:rPr>
          <w:b/>
          <w:szCs w:val="28"/>
        </w:rPr>
        <w:t>принятия данных решений</w:t>
      </w:r>
    </w:p>
    <w:p w:rsidR="003B7A81" w:rsidRPr="00801916" w:rsidRDefault="003B7A81" w:rsidP="003B7A81">
      <w:pPr>
        <w:widowControl w:val="0"/>
        <w:rPr>
          <w:sz w:val="20"/>
          <w:szCs w:val="20"/>
        </w:rPr>
      </w:pPr>
    </w:p>
    <w:p w:rsidR="0090201A" w:rsidRPr="00822A63" w:rsidRDefault="003B7A81" w:rsidP="0090201A">
      <w:pPr>
        <w:ind w:firstLine="720"/>
        <w:rPr>
          <w:rFonts w:eastAsia="Times New Roman"/>
          <w:sz w:val="24"/>
          <w:szCs w:val="24"/>
          <w:lang w:eastAsia="ru-RU"/>
        </w:rPr>
      </w:pPr>
      <w:r w:rsidRPr="0020515D">
        <w:rPr>
          <w:szCs w:val="28"/>
        </w:rPr>
        <w:t>1</w:t>
      </w:r>
      <w:r w:rsidR="007A7062" w:rsidRPr="0020515D">
        <w:rPr>
          <w:szCs w:val="28"/>
        </w:rPr>
        <w:t>6</w:t>
      </w:r>
      <w:r w:rsidRPr="0020515D">
        <w:rPr>
          <w:szCs w:val="28"/>
        </w:rPr>
        <w:t>. </w:t>
      </w:r>
      <w:r w:rsidR="008971B7" w:rsidRPr="0020515D">
        <w:rPr>
          <w:bCs/>
          <w:szCs w:val="28"/>
        </w:rPr>
        <w:t xml:space="preserve">В соответствии со своими должностными обязанностями </w:t>
      </w:r>
      <w:r w:rsidR="00690321" w:rsidRPr="0020515D">
        <w:rPr>
          <w:bCs/>
          <w:szCs w:val="28"/>
        </w:rPr>
        <w:t>главный</w:t>
      </w:r>
      <w:r w:rsidR="00AB26D0" w:rsidRPr="0020515D">
        <w:rPr>
          <w:bCs/>
          <w:szCs w:val="28"/>
        </w:rPr>
        <w:t xml:space="preserve"> государственный налоговый инспектор</w:t>
      </w:r>
      <w:r w:rsidR="008971B7" w:rsidRPr="0020515D">
        <w:rPr>
          <w:bCs/>
          <w:szCs w:val="28"/>
        </w:rPr>
        <w:t xml:space="preserve"> принимает решения в сроки, установленные законодательными и иными нормативными правовыми актами </w:t>
      </w:r>
      <w:r w:rsidR="008971B7" w:rsidRPr="0090201A">
        <w:rPr>
          <w:bCs/>
          <w:szCs w:val="28"/>
        </w:rPr>
        <w:t>Российской Федерации</w:t>
      </w:r>
      <w:r w:rsidR="0090201A" w:rsidRPr="00822A63">
        <w:rPr>
          <w:bCs/>
          <w:szCs w:val="28"/>
        </w:rPr>
        <w:t xml:space="preserve">, </w:t>
      </w:r>
      <w:r w:rsidR="0090201A" w:rsidRPr="00822A63">
        <w:rPr>
          <w:rFonts w:eastAsia="Times New Roman"/>
          <w:szCs w:val="28"/>
          <w:lang w:eastAsia="ru-RU"/>
        </w:rPr>
        <w:t>приказами и распоряжениями ФНС России и Управления, инструкцией по делопроизводству Управления.</w:t>
      </w:r>
    </w:p>
    <w:p w:rsidR="00F232D3" w:rsidRPr="00CD7C83" w:rsidRDefault="00F232D3" w:rsidP="003B7A81">
      <w:pPr>
        <w:widowControl w:val="0"/>
        <w:jc w:val="center"/>
        <w:rPr>
          <w:b/>
          <w:sz w:val="24"/>
          <w:szCs w:val="24"/>
        </w:rPr>
      </w:pPr>
    </w:p>
    <w:p w:rsidR="003B7A81" w:rsidRPr="0020515D" w:rsidRDefault="003B7A81" w:rsidP="003B7A81">
      <w:pPr>
        <w:widowControl w:val="0"/>
        <w:jc w:val="center"/>
        <w:rPr>
          <w:b/>
          <w:szCs w:val="28"/>
        </w:rPr>
      </w:pPr>
      <w:r w:rsidRPr="0020515D">
        <w:rPr>
          <w:b/>
          <w:szCs w:val="28"/>
        </w:rPr>
        <w:t>VII.</w:t>
      </w:r>
      <w:r w:rsidR="00CC56D9" w:rsidRPr="0020515D">
        <w:rPr>
          <w:b/>
          <w:szCs w:val="28"/>
        </w:rPr>
        <w:t> </w:t>
      </w:r>
      <w:r w:rsidRPr="0020515D">
        <w:rPr>
          <w:b/>
          <w:szCs w:val="28"/>
        </w:rPr>
        <w:t>Порядок служебного взаимодействия</w:t>
      </w:r>
    </w:p>
    <w:p w:rsidR="003B7A81" w:rsidRPr="00801916" w:rsidRDefault="003B7A81" w:rsidP="00B310A4">
      <w:pPr>
        <w:widowControl w:val="0"/>
        <w:rPr>
          <w:sz w:val="20"/>
          <w:szCs w:val="20"/>
        </w:rPr>
      </w:pPr>
    </w:p>
    <w:p w:rsidR="003B7A81" w:rsidRPr="0020515D" w:rsidRDefault="003B7A81" w:rsidP="00197FF2">
      <w:pPr>
        <w:widowControl w:val="0"/>
        <w:rPr>
          <w:szCs w:val="28"/>
        </w:rPr>
      </w:pPr>
      <w:r w:rsidRPr="0020515D">
        <w:rPr>
          <w:szCs w:val="28"/>
        </w:rPr>
        <w:t>1</w:t>
      </w:r>
      <w:r w:rsidR="007A7062" w:rsidRPr="0020515D">
        <w:rPr>
          <w:szCs w:val="28"/>
        </w:rPr>
        <w:t>7</w:t>
      </w:r>
      <w:r w:rsidRPr="0020515D">
        <w:rPr>
          <w:szCs w:val="28"/>
        </w:rPr>
        <w:t>. </w:t>
      </w:r>
      <w:proofErr w:type="gramStart"/>
      <w:r w:rsidRPr="0020515D">
        <w:rPr>
          <w:szCs w:val="28"/>
        </w:rPr>
        <w:t>Взаимодействие</w:t>
      </w:r>
      <w:r w:rsidR="008971B7" w:rsidRPr="0020515D">
        <w:rPr>
          <w:szCs w:val="28"/>
        </w:rPr>
        <w:t xml:space="preserve"> </w:t>
      </w:r>
      <w:r w:rsidR="00690321" w:rsidRPr="0020515D">
        <w:rPr>
          <w:szCs w:val="28"/>
        </w:rPr>
        <w:t>главного</w:t>
      </w:r>
      <w:r w:rsidR="00AB26D0" w:rsidRPr="0020515D">
        <w:rPr>
          <w:szCs w:val="28"/>
        </w:rPr>
        <w:t xml:space="preserve"> государственного налогового инспектора</w:t>
      </w:r>
      <w:r w:rsidR="008971B7" w:rsidRPr="0020515D">
        <w:rPr>
          <w:szCs w:val="28"/>
        </w:rPr>
        <w:t xml:space="preserve"> </w:t>
      </w:r>
      <w:r w:rsidRPr="0020515D">
        <w:rPr>
          <w:szCs w:val="28"/>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20515D">
        <w:rPr>
          <w:szCs w:val="28"/>
        </w:rPr>
        <w:t>.08.</w:t>
      </w:r>
      <w:r w:rsidRPr="0020515D">
        <w:rPr>
          <w:szCs w:val="28"/>
        </w:rPr>
        <w:t>2002 №</w:t>
      </w:r>
      <w:r w:rsidR="00E6275C" w:rsidRPr="0020515D">
        <w:rPr>
          <w:szCs w:val="28"/>
        </w:rPr>
        <w:t> </w:t>
      </w:r>
      <w:r w:rsidRPr="0020515D">
        <w:rPr>
          <w:szCs w:val="28"/>
        </w:rPr>
        <w:t>885 «Об утверждении общих принципов служебного поведения государственных служащих»</w:t>
      </w:r>
      <w:r w:rsidR="007D402F" w:rsidRPr="0020515D">
        <w:rPr>
          <w:szCs w:val="28"/>
        </w:rPr>
        <w:t xml:space="preserve"> (Собрание законодательства Российской Федерации, 2002, </w:t>
      </w:r>
      <w:r w:rsidR="0059423D" w:rsidRPr="0020515D">
        <w:rPr>
          <w:szCs w:val="28"/>
        </w:rPr>
        <w:t>№</w:t>
      </w:r>
      <w:r w:rsidR="007D402F" w:rsidRPr="0020515D">
        <w:rPr>
          <w:szCs w:val="28"/>
        </w:rPr>
        <w:t xml:space="preserve"> 33, ст</w:t>
      </w:r>
      <w:proofErr w:type="gramEnd"/>
      <w:r w:rsidR="007D402F" w:rsidRPr="0020515D">
        <w:rPr>
          <w:szCs w:val="28"/>
        </w:rPr>
        <w:t xml:space="preserve">. </w:t>
      </w:r>
      <w:proofErr w:type="gramStart"/>
      <w:r w:rsidR="007D402F" w:rsidRPr="0020515D">
        <w:rPr>
          <w:szCs w:val="28"/>
        </w:rPr>
        <w:t xml:space="preserve">3196; 2009, </w:t>
      </w:r>
      <w:r w:rsidR="0059423D" w:rsidRPr="0020515D">
        <w:rPr>
          <w:szCs w:val="28"/>
        </w:rPr>
        <w:t>№</w:t>
      </w:r>
      <w:r w:rsidR="007D402F" w:rsidRPr="0020515D">
        <w:rPr>
          <w:szCs w:val="28"/>
        </w:rPr>
        <w:t xml:space="preserve"> 29, ст. 3658)</w:t>
      </w:r>
      <w:r w:rsidRPr="0020515D">
        <w:rPr>
          <w:szCs w:val="28"/>
        </w:rPr>
        <w:t>, требований к служебному поведению, установленных статьей 18 Федерального закона от 27</w:t>
      </w:r>
      <w:r w:rsidR="00E6275C" w:rsidRPr="0020515D">
        <w:rPr>
          <w:szCs w:val="28"/>
        </w:rPr>
        <w:t>.07.</w:t>
      </w:r>
      <w:r w:rsidRPr="0020515D">
        <w:rPr>
          <w:szCs w:val="28"/>
        </w:rPr>
        <w:t>2004 №</w:t>
      </w:r>
      <w:r w:rsidR="00E6275C" w:rsidRPr="0020515D">
        <w:rPr>
          <w:szCs w:val="28"/>
        </w:rPr>
        <w:t> </w:t>
      </w:r>
      <w:r w:rsidRPr="0020515D">
        <w:rPr>
          <w:szCs w:val="28"/>
        </w:rPr>
        <w:t xml:space="preserve">79-ФЗ «О государственной гражданской службе Российской Федерации», </w:t>
      </w:r>
      <w:r w:rsidR="007A71BC" w:rsidRPr="0020515D">
        <w:rPr>
          <w:szCs w:val="28"/>
        </w:rPr>
        <w:t>Кодекса этики и служебного поведения государственных гражданских служащих Федеральной налоговой службы, утвержденного приказом ФНС России от 11.04.2011</w:t>
      </w:r>
      <w:r w:rsidR="00822A63" w:rsidRPr="00822A63">
        <w:rPr>
          <w:szCs w:val="28"/>
        </w:rPr>
        <w:t xml:space="preserve"> </w:t>
      </w:r>
      <w:r w:rsidR="007A71BC" w:rsidRPr="0020515D">
        <w:rPr>
          <w:szCs w:val="28"/>
        </w:rPr>
        <w:t>№ ММВ-7-4/260@,</w:t>
      </w:r>
      <w:r w:rsidR="007A71BC" w:rsidRPr="0020515D">
        <w:rPr>
          <w:spacing w:val="-17"/>
          <w:szCs w:val="28"/>
        </w:rPr>
        <w:t xml:space="preserve"> </w:t>
      </w:r>
      <w:r w:rsidRPr="0020515D">
        <w:rPr>
          <w:szCs w:val="28"/>
        </w:rPr>
        <w:t>а также в соответствии с иными нормативными правовыми актами Российской Федерации и приказами (распоряжениями) ФНС России.</w:t>
      </w:r>
      <w:proofErr w:type="gramEnd"/>
    </w:p>
    <w:p w:rsidR="003B7A81" w:rsidRPr="0020515D" w:rsidRDefault="00991FCE" w:rsidP="00822A63">
      <w:pPr>
        <w:shd w:val="clear" w:color="auto" w:fill="FFFFFF"/>
        <w:ind w:left="426" w:firstLine="714"/>
        <w:rPr>
          <w:szCs w:val="28"/>
        </w:rPr>
      </w:pPr>
      <w:r w:rsidRPr="0020515D">
        <w:rPr>
          <w:szCs w:val="28"/>
        </w:rPr>
        <w:t xml:space="preserve">Служебное взаимодействие </w:t>
      </w:r>
      <w:r w:rsidR="00690321" w:rsidRPr="0020515D">
        <w:rPr>
          <w:szCs w:val="28"/>
        </w:rPr>
        <w:t>главного</w:t>
      </w:r>
      <w:r w:rsidR="00FE1B7F" w:rsidRPr="0020515D">
        <w:rPr>
          <w:szCs w:val="28"/>
        </w:rPr>
        <w:t xml:space="preserve"> государственного налогового инспектора</w:t>
      </w:r>
      <w:r w:rsidRPr="0020515D">
        <w:rPr>
          <w:szCs w:val="28"/>
        </w:rPr>
        <w:t xml:space="preserve">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w:t>
      </w:r>
      <w:r w:rsidR="00172435" w:rsidRPr="0020515D">
        <w:rPr>
          <w:szCs w:val="28"/>
        </w:rPr>
        <w:t>,</w:t>
      </w:r>
      <w:r w:rsidRPr="0020515D">
        <w:rPr>
          <w:szCs w:val="28"/>
        </w:rPr>
        <w:t xml:space="preserve"> определяется административным регламент</w:t>
      </w:r>
      <w:r w:rsidR="007A71BC" w:rsidRPr="0020515D">
        <w:rPr>
          <w:szCs w:val="28"/>
        </w:rPr>
        <w:t>о</w:t>
      </w:r>
      <w:r w:rsidRPr="0020515D">
        <w:rPr>
          <w:szCs w:val="28"/>
        </w:rPr>
        <w:t>м ФНС России</w:t>
      </w:r>
      <w:r w:rsidR="00270D97" w:rsidRPr="0020515D">
        <w:rPr>
          <w:szCs w:val="28"/>
        </w:rPr>
        <w:t>.</w:t>
      </w:r>
    </w:p>
    <w:p w:rsidR="00511854" w:rsidRPr="000A6702" w:rsidRDefault="00511854" w:rsidP="003B7A81">
      <w:pPr>
        <w:widowControl w:val="0"/>
        <w:jc w:val="center"/>
        <w:rPr>
          <w:b/>
          <w:szCs w:val="28"/>
        </w:rPr>
      </w:pPr>
    </w:p>
    <w:p w:rsidR="00EE6F64" w:rsidRPr="000A6702" w:rsidRDefault="00EE6F64" w:rsidP="003B7A81">
      <w:pPr>
        <w:widowControl w:val="0"/>
        <w:jc w:val="center"/>
        <w:rPr>
          <w:b/>
          <w:szCs w:val="28"/>
        </w:rPr>
      </w:pPr>
    </w:p>
    <w:p w:rsidR="003B7A81" w:rsidRPr="0020515D" w:rsidRDefault="003B7A81" w:rsidP="003B7A81">
      <w:pPr>
        <w:widowControl w:val="0"/>
        <w:jc w:val="center"/>
        <w:rPr>
          <w:b/>
          <w:szCs w:val="28"/>
        </w:rPr>
      </w:pPr>
      <w:r w:rsidRPr="0020515D">
        <w:rPr>
          <w:b/>
          <w:szCs w:val="28"/>
        </w:rPr>
        <w:t>VIII.</w:t>
      </w:r>
      <w:r w:rsidR="00822936" w:rsidRPr="0020515D">
        <w:rPr>
          <w:b/>
          <w:szCs w:val="28"/>
        </w:rPr>
        <w:t> </w:t>
      </w:r>
      <w:r w:rsidRPr="0020515D">
        <w:rPr>
          <w:b/>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20515D" w:rsidRDefault="003B7A81" w:rsidP="003B7A81">
      <w:pPr>
        <w:widowControl w:val="0"/>
        <w:jc w:val="center"/>
        <w:rPr>
          <w:b/>
          <w:szCs w:val="28"/>
        </w:rPr>
      </w:pPr>
      <w:r w:rsidRPr="0020515D">
        <w:rPr>
          <w:b/>
          <w:szCs w:val="28"/>
        </w:rPr>
        <w:t>Федеральной налоговой службы</w:t>
      </w:r>
    </w:p>
    <w:p w:rsidR="003B7A81" w:rsidRPr="00CD7C83" w:rsidRDefault="003B7A81" w:rsidP="00B310A4">
      <w:pPr>
        <w:widowControl w:val="0"/>
        <w:rPr>
          <w:sz w:val="20"/>
          <w:szCs w:val="20"/>
        </w:rPr>
      </w:pPr>
    </w:p>
    <w:p w:rsidR="00081180" w:rsidRPr="0020515D" w:rsidRDefault="003B7A81" w:rsidP="00822A63">
      <w:pPr>
        <w:ind w:left="426"/>
        <w:rPr>
          <w:szCs w:val="28"/>
        </w:rPr>
      </w:pPr>
      <w:r w:rsidRPr="0020515D">
        <w:rPr>
          <w:szCs w:val="28"/>
        </w:rPr>
        <w:t>1</w:t>
      </w:r>
      <w:r w:rsidR="007A7062" w:rsidRPr="0020515D">
        <w:rPr>
          <w:szCs w:val="28"/>
        </w:rPr>
        <w:t>8</w:t>
      </w:r>
      <w:r w:rsidRPr="0020515D">
        <w:rPr>
          <w:szCs w:val="28"/>
        </w:rPr>
        <w:t>. </w:t>
      </w:r>
      <w:r w:rsidR="008971B7" w:rsidRPr="0020515D">
        <w:rPr>
          <w:szCs w:val="28"/>
        </w:rPr>
        <w:t xml:space="preserve">В соответствии с замещаемой должностью и в пределах функциональной компетенции, </w:t>
      </w:r>
      <w:r w:rsidR="00690321" w:rsidRPr="0020515D">
        <w:rPr>
          <w:szCs w:val="28"/>
        </w:rPr>
        <w:t>главный</w:t>
      </w:r>
      <w:r w:rsidR="00270D97" w:rsidRPr="0020515D">
        <w:rPr>
          <w:szCs w:val="28"/>
        </w:rPr>
        <w:t xml:space="preserve"> государственный налоговый инспектор</w:t>
      </w:r>
      <w:r w:rsidR="004E4F3F" w:rsidRPr="0020515D">
        <w:rPr>
          <w:szCs w:val="28"/>
        </w:rPr>
        <w:t xml:space="preserve"> </w:t>
      </w:r>
      <w:r w:rsidR="008971B7" w:rsidRPr="0020515D">
        <w:rPr>
          <w:szCs w:val="28"/>
        </w:rPr>
        <w:t xml:space="preserve">выполняет организационное обеспечение оказания </w:t>
      </w:r>
      <w:r w:rsidR="00D006BF" w:rsidRPr="0020515D">
        <w:rPr>
          <w:szCs w:val="28"/>
        </w:rPr>
        <w:t>государственных услуг по информированию</w:t>
      </w:r>
      <w:r w:rsidR="00081180" w:rsidRPr="0020515D">
        <w:rPr>
          <w:szCs w:val="28"/>
        </w:rPr>
        <w:t xml:space="preserve"> нижестоящих налоговых органов области </w:t>
      </w:r>
      <w:r w:rsidR="00D006BF" w:rsidRPr="0020515D">
        <w:rPr>
          <w:szCs w:val="28"/>
        </w:rPr>
        <w:t>о результатах проведенного внутреннег</w:t>
      </w:r>
      <w:r w:rsidR="00172435" w:rsidRPr="0020515D">
        <w:rPr>
          <w:szCs w:val="28"/>
        </w:rPr>
        <w:t>о финансового аудита, ведомственного контроля в сфере закупок для обеспечения федеральных нужд.</w:t>
      </w:r>
    </w:p>
    <w:p w:rsidR="00081180" w:rsidRPr="000A6702" w:rsidRDefault="00081180"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EE6F64" w:rsidRPr="000A6702" w:rsidRDefault="00EE6F64" w:rsidP="003B7A81">
      <w:pPr>
        <w:widowControl w:val="0"/>
        <w:jc w:val="center"/>
        <w:rPr>
          <w:szCs w:val="28"/>
        </w:rPr>
      </w:pPr>
    </w:p>
    <w:p w:rsidR="003B7A81" w:rsidRPr="0020515D" w:rsidRDefault="003B7A81" w:rsidP="00822A63">
      <w:pPr>
        <w:widowControl w:val="0"/>
        <w:ind w:left="426"/>
        <w:jc w:val="center"/>
        <w:rPr>
          <w:b/>
          <w:szCs w:val="28"/>
        </w:rPr>
      </w:pPr>
      <w:r w:rsidRPr="0020515D">
        <w:rPr>
          <w:b/>
          <w:szCs w:val="28"/>
        </w:rPr>
        <w:t>IX.</w:t>
      </w:r>
      <w:r w:rsidR="00822936" w:rsidRPr="0020515D">
        <w:rPr>
          <w:b/>
          <w:szCs w:val="28"/>
        </w:rPr>
        <w:t> </w:t>
      </w:r>
      <w:r w:rsidRPr="0020515D">
        <w:rPr>
          <w:b/>
          <w:szCs w:val="28"/>
        </w:rPr>
        <w:t>Показатели эффективности и результативности</w:t>
      </w:r>
    </w:p>
    <w:p w:rsidR="003B7A81" w:rsidRPr="0020515D" w:rsidRDefault="003B7A81" w:rsidP="003B7A81">
      <w:pPr>
        <w:widowControl w:val="0"/>
        <w:jc w:val="center"/>
        <w:rPr>
          <w:b/>
          <w:szCs w:val="28"/>
        </w:rPr>
      </w:pPr>
      <w:r w:rsidRPr="0020515D">
        <w:rPr>
          <w:b/>
          <w:szCs w:val="28"/>
        </w:rPr>
        <w:t>профессиональной служебной деятельности</w:t>
      </w:r>
    </w:p>
    <w:p w:rsidR="003B7A81" w:rsidRPr="00CD7C83" w:rsidRDefault="003B7A81" w:rsidP="00B310A4">
      <w:pPr>
        <w:widowControl w:val="0"/>
        <w:rPr>
          <w:sz w:val="20"/>
          <w:szCs w:val="20"/>
        </w:rPr>
      </w:pPr>
    </w:p>
    <w:p w:rsidR="003B7A81" w:rsidRPr="0020515D" w:rsidRDefault="003B7A81" w:rsidP="00822A63">
      <w:pPr>
        <w:widowControl w:val="0"/>
        <w:ind w:left="426"/>
        <w:rPr>
          <w:szCs w:val="28"/>
        </w:rPr>
      </w:pPr>
      <w:r w:rsidRPr="0020515D">
        <w:rPr>
          <w:szCs w:val="28"/>
        </w:rPr>
        <w:t>1</w:t>
      </w:r>
      <w:r w:rsidR="007A7062" w:rsidRPr="0020515D">
        <w:rPr>
          <w:szCs w:val="28"/>
        </w:rPr>
        <w:t>9</w:t>
      </w:r>
      <w:r w:rsidRPr="0020515D">
        <w:rPr>
          <w:szCs w:val="28"/>
        </w:rPr>
        <w:t xml:space="preserve">. Эффективность </w:t>
      </w:r>
      <w:r w:rsidR="00F03193" w:rsidRPr="0020515D">
        <w:rPr>
          <w:szCs w:val="28"/>
        </w:rPr>
        <w:t xml:space="preserve">и результативность </w:t>
      </w:r>
      <w:r w:rsidRPr="0020515D">
        <w:rPr>
          <w:szCs w:val="28"/>
        </w:rPr>
        <w:t xml:space="preserve">профессиональной служебной деятельности </w:t>
      </w:r>
      <w:r w:rsidR="00690321" w:rsidRPr="0020515D">
        <w:rPr>
          <w:szCs w:val="28"/>
        </w:rPr>
        <w:t>главного</w:t>
      </w:r>
      <w:r w:rsidR="00270D97" w:rsidRPr="0020515D">
        <w:rPr>
          <w:szCs w:val="28"/>
        </w:rPr>
        <w:t xml:space="preserve"> государственного налогового инспектора</w:t>
      </w:r>
      <w:r w:rsidRPr="0020515D">
        <w:rPr>
          <w:szCs w:val="28"/>
        </w:rPr>
        <w:t xml:space="preserve"> оценивается по следующим показателям:</w:t>
      </w:r>
    </w:p>
    <w:p w:rsidR="00081180" w:rsidRPr="0020515D" w:rsidRDefault="00081180" w:rsidP="00822A63">
      <w:pPr>
        <w:widowControl w:val="0"/>
        <w:ind w:left="426" w:firstLine="425"/>
        <w:rPr>
          <w:szCs w:val="28"/>
        </w:rPr>
      </w:pPr>
      <w:r w:rsidRPr="0020515D">
        <w:rPr>
          <w:szCs w:val="28"/>
        </w:rPr>
        <w:t>качеству подготовки и проведения проверок внутреннего финансового</w:t>
      </w:r>
      <w:r w:rsidR="00172435" w:rsidRPr="0020515D">
        <w:rPr>
          <w:szCs w:val="28"/>
        </w:rPr>
        <w:t xml:space="preserve"> </w:t>
      </w:r>
      <w:r w:rsidRPr="0020515D">
        <w:rPr>
          <w:szCs w:val="28"/>
        </w:rPr>
        <w:t>аудита и ведомственного контроля в сфере закупок для обеспечения федеральных нужд;</w:t>
      </w:r>
    </w:p>
    <w:p w:rsidR="003B7A81" w:rsidRPr="0020515D" w:rsidRDefault="003B7A81" w:rsidP="00822A63">
      <w:pPr>
        <w:widowControl w:val="0"/>
        <w:ind w:left="426" w:firstLine="425"/>
        <w:rPr>
          <w:szCs w:val="28"/>
        </w:rPr>
      </w:pPr>
      <w:r w:rsidRPr="0020515D">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81180" w:rsidRPr="0020515D" w:rsidRDefault="00081180" w:rsidP="00822A63">
      <w:pPr>
        <w:widowControl w:val="0"/>
        <w:ind w:left="426" w:firstLine="425"/>
        <w:rPr>
          <w:szCs w:val="28"/>
        </w:rPr>
      </w:pPr>
      <w:r w:rsidRPr="0020515D">
        <w:rPr>
          <w:szCs w:val="28"/>
        </w:rPr>
        <w:t>обеспечению соблюдения сроков назначения  и проведения проверок, а также реализации их результатов;</w:t>
      </w:r>
    </w:p>
    <w:p w:rsidR="003B7A81" w:rsidRPr="0020515D" w:rsidRDefault="003B7A81" w:rsidP="00822A63">
      <w:pPr>
        <w:widowControl w:val="0"/>
        <w:ind w:firstLine="851"/>
        <w:rPr>
          <w:szCs w:val="28"/>
        </w:rPr>
      </w:pPr>
      <w:r w:rsidRPr="0020515D">
        <w:rPr>
          <w:szCs w:val="28"/>
        </w:rPr>
        <w:t>своевременности и оперативности выполнения поручений;</w:t>
      </w:r>
    </w:p>
    <w:p w:rsidR="003B7A81" w:rsidRPr="0020515D" w:rsidRDefault="003B7A81" w:rsidP="00822A63">
      <w:pPr>
        <w:widowControl w:val="0"/>
        <w:ind w:left="426" w:firstLine="425"/>
        <w:rPr>
          <w:szCs w:val="28"/>
        </w:rPr>
      </w:pPr>
      <w:r w:rsidRPr="0020515D">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20515D" w:rsidRDefault="003B7A81" w:rsidP="00197FF2">
      <w:pPr>
        <w:widowControl w:val="0"/>
        <w:ind w:firstLine="425"/>
        <w:rPr>
          <w:szCs w:val="28"/>
        </w:rPr>
      </w:pPr>
      <w:r w:rsidRPr="0020515D">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20515D" w:rsidRDefault="003B7A81" w:rsidP="003B7A81">
      <w:pPr>
        <w:widowControl w:val="0"/>
        <w:rPr>
          <w:szCs w:val="28"/>
        </w:rPr>
      </w:pPr>
      <w:r w:rsidRPr="0020515D">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20515D" w:rsidRDefault="003B7A81" w:rsidP="003B7A81">
      <w:pPr>
        <w:widowControl w:val="0"/>
        <w:rPr>
          <w:szCs w:val="28"/>
        </w:rPr>
      </w:pPr>
      <w:r w:rsidRPr="0020515D">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3D0B" w:rsidRPr="0020515D" w:rsidRDefault="003B7A81" w:rsidP="000A6702">
      <w:pPr>
        <w:widowControl w:val="0"/>
        <w:rPr>
          <w:szCs w:val="28"/>
        </w:rPr>
      </w:pPr>
      <w:r w:rsidRPr="0020515D">
        <w:rPr>
          <w:szCs w:val="28"/>
        </w:rPr>
        <w:t>осознанию ответственности за последствия своих действий, принимаемых решений.</w:t>
      </w:r>
      <w:bookmarkStart w:id="0" w:name="_GoBack"/>
      <w:bookmarkEnd w:id="0"/>
    </w:p>
    <w:sectPr w:rsidR="00BB3D0B" w:rsidRPr="0020515D" w:rsidSect="00EE6F64">
      <w:headerReference w:type="default" r:id="rId13"/>
      <w:type w:val="continuous"/>
      <w:pgSz w:w="11906" w:h="16838"/>
      <w:pgMar w:top="0" w:right="680" w:bottom="0" w:left="1134" w:header="397"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03" w:rsidRDefault="00432103" w:rsidP="003B7A81">
      <w:r>
        <w:separator/>
      </w:r>
    </w:p>
  </w:endnote>
  <w:endnote w:type="continuationSeparator" w:id="0">
    <w:p w:rsidR="00432103" w:rsidRDefault="00432103"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03" w:rsidRDefault="00432103" w:rsidP="003B7A81">
      <w:r>
        <w:separator/>
      </w:r>
    </w:p>
  </w:footnote>
  <w:footnote w:type="continuationSeparator" w:id="0">
    <w:p w:rsidR="00432103" w:rsidRDefault="00432103"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63" w:rsidRPr="00B310A4" w:rsidRDefault="007F3846">
    <w:pPr>
      <w:pStyle w:val="ab"/>
      <w:jc w:val="center"/>
      <w:rPr>
        <w:color w:val="999999"/>
        <w:sz w:val="24"/>
        <w:szCs w:val="24"/>
      </w:rPr>
    </w:pPr>
    <w:r w:rsidRPr="00B310A4">
      <w:rPr>
        <w:color w:val="999999"/>
        <w:sz w:val="24"/>
        <w:szCs w:val="24"/>
      </w:rPr>
      <w:fldChar w:fldCharType="begin"/>
    </w:r>
    <w:r w:rsidR="00822A63" w:rsidRPr="00B310A4">
      <w:rPr>
        <w:color w:val="999999"/>
        <w:sz w:val="24"/>
        <w:szCs w:val="24"/>
      </w:rPr>
      <w:instrText>PAGE   \* MERGEFORMAT</w:instrText>
    </w:r>
    <w:r w:rsidRPr="00B310A4">
      <w:rPr>
        <w:color w:val="999999"/>
        <w:sz w:val="24"/>
        <w:szCs w:val="24"/>
      </w:rPr>
      <w:fldChar w:fldCharType="separate"/>
    </w:r>
    <w:r w:rsidR="000A6702">
      <w:rPr>
        <w:noProof/>
        <w:color w:val="999999"/>
        <w:sz w:val="24"/>
        <w:szCs w:val="24"/>
      </w:rPr>
      <w:t>8</w:t>
    </w:r>
    <w:r w:rsidRPr="00B310A4">
      <w:rPr>
        <w:color w:val="999999"/>
        <w:sz w:val="24"/>
        <w:szCs w:val="24"/>
      </w:rPr>
      <w:fldChar w:fldCharType="end"/>
    </w:r>
  </w:p>
  <w:p w:rsidR="00822A63" w:rsidRPr="00B310A4" w:rsidRDefault="00822A63">
    <w:pPr>
      <w:pStyle w:val="ab"/>
      <w:rPr>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5BB4"/>
    <w:multiLevelType w:val="hybridMultilevel"/>
    <w:tmpl w:val="3830077E"/>
    <w:lvl w:ilvl="0" w:tplc="EF52B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014148"/>
    <w:multiLevelType w:val="hybridMultilevel"/>
    <w:tmpl w:val="CBE0E9CA"/>
    <w:lvl w:ilvl="0" w:tplc="796EE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896FF2"/>
    <w:multiLevelType w:val="hybridMultilevel"/>
    <w:tmpl w:val="A8A8DC22"/>
    <w:lvl w:ilvl="0" w:tplc="13AAA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5B4CF1"/>
    <w:multiLevelType w:val="hybridMultilevel"/>
    <w:tmpl w:val="C146163A"/>
    <w:lvl w:ilvl="0" w:tplc="50D4325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7A81"/>
    <w:rsid w:val="00011012"/>
    <w:rsid w:val="0001315F"/>
    <w:rsid w:val="00016846"/>
    <w:rsid w:val="00016A0A"/>
    <w:rsid w:val="00027871"/>
    <w:rsid w:val="00042786"/>
    <w:rsid w:val="00042F6C"/>
    <w:rsid w:val="000457F3"/>
    <w:rsid w:val="00057CCC"/>
    <w:rsid w:val="00064C7C"/>
    <w:rsid w:val="000777E4"/>
    <w:rsid w:val="00081180"/>
    <w:rsid w:val="000849C5"/>
    <w:rsid w:val="0008711F"/>
    <w:rsid w:val="00090C33"/>
    <w:rsid w:val="000916AA"/>
    <w:rsid w:val="00092644"/>
    <w:rsid w:val="000A0ADD"/>
    <w:rsid w:val="000A6702"/>
    <w:rsid w:val="000B0869"/>
    <w:rsid w:val="000B4382"/>
    <w:rsid w:val="000B5048"/>
    <w:rsid w:val="000B7C1A"/>
    <w:rsid w:val="000C04B0"/>
    <w:rsid w:val="000C2E02"/>
    <w:rsid w:val="000C6E28"/>
    <w:rsid w:val="000C6E67"/>
    <w:rsid w:val="000C7D67"/>
    <w:rsid w:val="000D08EA"/>
    <w:rsid w:val="000D4816"/>
    <w:rsid w:val="000D4A3D"/>
    <w:rsid w:val="000E2F7E"/>
    <w:rsid w:val="0011223C"/>
    <w:rsid w:val="001170B1"/>
    <w:rsid w:val="00121DFA"/>
    <w:rsid w:val="00141E3E"/>
    <w:rsid w:val="001559CE"/>
    <w:rsid w:val="001647E6"/>
    <w:rsid w:val="00165B7A"/>
    <w:rsid w:val="001665C3"/>
    <w:rsid w:val="00172435"/>
    <w:rsid w:val="00175938"/>
    <w:rsid w:val="0018494D"/>
    <w:rsid w:val="00193DE5"/>
    <w:rsid w:val="00197FF2"/>
    <w:rsid w:val="001A0913"/>
    <w:rsid w:val="001A77B8"/>
    <w:rsid w:val="001B5BBA"/>
    <w:rsid w:val="001C3341"/>
    <w:rsid w:val="001C7963"/>
    <w:rsid w:val="001D2783"/>
    <w:rsid w:val="001E1592"/>
    <w:rsid w:val="001E5177"/>
    <w:rsid w:val="001E71A9"/>
    <w:rsid w:val="001F1715"/>
    <w:rsid w:val="001F68ED"/>
    <w:rsid w:val="0020515D"/>
    <w:rsid w:val="002160F5"/>
    <w:rsid w:val="0022091F"/>
    <w:rsid w:val="002459AD"/>
    <w:rsid w:val="0025122B"/>
    <w:rsid w:val="00254973"/>
    <w:rsid w:val="00254D09"/>
    <w:rsid w:val="00261E3F"/>
    <w:rsid w:val="00270D97"/>
    <w:rsid w:val="00271949"/>
    <w:rsid w:val="00292551"/>
    <w:rsid w:val="00295029"/>
    <w:rsid w:val="002A7D55"/>
    <w:rsid w:val="002B03FB"/>
    <w:rsid w:val="002B3231"/>
    <w:rsid w:val="002B63BF"/>
    <w:rsid w:val="002B7A62"/>
    <w:rsid w:val="002D1878"/>
    <w:rsid w:val="002D4283"/>
    <w:rsid w:val="002D682F"/>
    <w:rsid w:val="002F5B24"/>
    <w:rsid w:val="002F799F"/>
    <w:rsid w:val="00307907"/>
    <w:rsid w:val="00313753"/>
    <w:rsid w:val="00315FED"/>
    <w:rsid w:val="003219ED"/>
    <w:rsid w:val="00324962"/>
    <w:rsid w:val="003314B0"/>
    <w:rsid w:val="003360BD"/>
    <w:rsid w:val="00340885"/>
    <w:rsid w:val="0034143A"/>
    <w:rsid w:val="003659B4"/>
    <w:rsid w:val="00384285"/>
    <w:rsid w:val="00384A37"/>
    <w:rsid w:val="00395E15"/>
    <w:rsid w:val="00397C11"/>
    <w:rsid w:val="003A05C8"/>
    <w:rsid w:val="003A43AB"/>
    <w:rsid w:val="003B30B0"/>
    <w:rsid w:val="003B5FCC"/>
    <w:rsid w:val="003B7A81"/>
    <w:rsid w:val="003C4B94"/>
    <w:rsid w:val="003C7D89"/>
    <w:rsid w:val="00401665"/>
    <w:rsid w:val="00404AE7"/>
    <w:rsid w:val="0041019D"/>
    <w:rsid w:val="00432103"/>
    <w:rsid w:val="0044318B"/>
    <w:rsid w:val="004455C9"/>
    <w:rsid w:val="004465D8"/>
    <w:rsid w:val="00452018"/>
    <w:rsid w:val="00454EA9"/>
    <w:rsid w:val="004776BC"/>
    <w:rsid w:val="0049073B"/>
    <w:rsid w:val="00492B5B"/>
    <w:rsid w:val="00493417"/>
    <w:rsid w:val="00497B12"/>
    <w:rsid w:val="00497CF7"/>
    <w:rsid w:val="004A3010"/>
    <w:rsid w:val="004A77B4"/>
    <w:rsid w:val="004B35CC"/>
    <w:rsid w:val="004B7353"/>
    <w:rsid w:val="004C2531"/>
    <w:rsid w:val="004C3C3D"/>
    <w:rsid w:val="004D3338"/>
    <w:rsid w:val="004E4F3F"/>
    <w:rsid w:val="004F5964"/>
    <w:rsid w:val="00505843"/>
    <w:rsid w:val="00506634"/>
    <w:rsid w:val="00511854"/>
    <w:rsid w:val="00512071"/>
    <w:rsid w:val="0051643B"/>
    <w:rsid w:val="00526FFE"/>
    <w:rsid w:val="0053153E"/>
    <w:rsid w:val="00532AAD"/>
    <w:rsid w:val="00536AA0"/>
    <w:rsid w:val="00537E24"/>
    <w:rsid w:val="00574780"/>
    <w:rsid w:val="0058504A"/>
    <w:rsid w:val="00585805"/>
    <w:rsid w:val="00592CFC"/>
    <w:rsid w:val="0059423D"/>
    <w:rsid w:val="005A2D22"/>
    <w:rsid w:val="005A54BF"/>
    <w:rsid w:val="005C0179"/>
    <w:rsid w:val="005D1E6A"/>
    <w:rsid w:val="005D1FAD"/>
    <w:rsid w:val="005D7ABC"/>
    <w:rsid w:val="006151BF"/>
    <w:rsid w:val="00630988"/>
    <w:rsid w:val="00641AB6"/>
    <w:rsid w:val="0064298C"/>
    <w:rsid w:val="006618E5"/>
    <w:rsid w:val="00665DF5"/>
    <w:rsid w:val="00671440"/>
    <w:rsid w:val="006715D8"/>
    <w:rsid w:val="00674287"/>
    <w:rsid w:val="00681090"/>
    <w:rsid w:val="00683559"/>
    <w:rsid w:val="0068359F"/>
    <w:rsid w:val="0068636E"/>
    <w:rsid w:val="00686C23"/>
    <w:rsid w:val="00690321"/>
    <w:rsid w:val="006A44FB"/>
    <w:rsid w:val="006A5528"/>
    <w:rsid w:val="006D1DF5"/>
    <w:rsid w:val="006D3B6B"/>
    <w:rsid w:val="006E2C92"/>
    <w:rsid w:val="006E6610"/>
    <w:rsid w:val="006E6747"/>
    <w:rsid w:val="006F140C"/>
    <w:rsid w:val="006F2F05"/>
    <w:rsid w:val="006F411B"/>
    <w:rsid w:val="00712D9A"/>
    <w:rsid w:val="0071560A"/>
    <w:rsid w:val="00721021"/>
    <w:rsid w:val="00721040"/>
    <w:rsid w:val="007423E7"/>
    <w:rsid w:val="00757903"/>
    <w:rsid w:val="0076337A"/>
    <w:rsid w:val="00765E4A"/>
    <w:rsid w:val="00770110"/>
    <w:rsid w:val="007702BC"/>
    <w:rsid w:val="00775378"/>
    <w:rsid w:val="00783E24"/>
    <w:rsid w:val="00790B69"/>
    <w:rsid w:val="007972CB"/>
    <w:rsid w:val="007A056A"/>
    <w:rsid w:val="007A14AE"/>
    <w:rsid w:val="007A4800"/>
    <w:rsid w:val="007A66A8"/>
    <w:rsid w:val="007A7062"/>
    <w:rsid w:val="007A71BC"/>
    <w:rsid w:val="007B0EB1"/>
    <w:rsid w:val="007B2780"/>
    <w:rsid w:val="007C6D69"/>
    <w:rsid w:val="007D231E"/>
    <w:rsid w:val="007D402F"/>
    <w:rsid w:val="007D4ADF"/>
    <w:rsid w:val="007D5B2B"/>
    <w:rsid w:val="007E3255"/>
    <w:rsid w:val="007E3D90"/>
    <w:rsid w:val="007F339E"/>
    <w:rsid w:val="007F3831"/>
    <w:rsid w:val="007F3846"/>
    <w:rsid w:val="007F3D35"/>
    <w:rsid w:val="00801916"/>
    <w:rsid w:val="00802DE2"/>
    <w:rsid w:val="00804AB6"/>
    <w:rsid w:val="00806B0C"/>
    <w:rsid w:val="00812BFB"/>
    <w:rsid w:val="0081666B"/>
    <w:rsid w:val="008206C8"/>
    <w:rsid w:val="00822936"/>
    <w:rsid w:val="00822A63"/>
    <w:rsid w:val="00836FEC"/>
    <w:rsid w:val="0086436A"/>
    <w:rsid w:val="00871FF8"/>
    <w:rsid w:val="00872039"/>
    <w:rsid w:val="00877280"/>
    <w:rsid w:val="00882463"/>
    <w:rsid w:val="008971B7"/>
    <w:rsid w:val="008A5EB3"/>
    <w:rsid w:val="008C7420"/>
    <w:rsid w:val="008E4B65"/>
    <w:rsid w:val="008F1AAE"/>
    <w:rsid w:val="008F3B0C"/>
    <w:rsid w:val="008F3D04"/>
    <w:rsid w:val="008F6F86"/>
    <w:rsid w:val="008F7217"/>
    <w:rsid w:val="0090201A"/>
    <w:rsid w:val="009050DA"/>
    <w:rsid w:val="009130AC"/>
    <w:rsid w:val="00926516"/>
    <w:rsid w:val="00933CCA"/>
    <w:rsid w:val="00940EED"/>
    <w:rsid w:val="00942953"/>
    <w:rsid w:val="00944E3B"/>
    <w:rsid w:val="00950A95"/>
    <w:rsid w:val="00962CBD"/>
    <w:rsid w:val="009662F4"/>
    <w:rsid w:val="0098413A"/>
    <w:rsid w:val="00991494"/>
    <w:rsid w:val="00991EAE"/>
    <w:rsid w:val="00991FCE"/>
    <w:rsid w:val="00994FC8"/>
    <w:rsid w:val="00997D04"/>
    <w:rsid w:val="009A732F"/>
    <w:rsid w:val="009A7768"/>
    <w:rsid w:val="009B6831"/>
    <w:rsid w:val="009D5A89"/>
    <w:rsid w:val="009E614F"/>
    <w:rsid w:val="009F0BC2"/>
    <w:rsid w:val="009F3087"/>
    <w:rsid w:val="00A02B91"/>
    <w:rsid w:val="00A044DB"/>
    <w:rsid w:val="00A068D7"/>
    <w:rsid w:val="00A13DB2"/>
    <w:rsid w:val="00A2339B"/>
    <w:rsid w:val="00A23E03"/>
    <w:rsid w:val="00A356E4"/>
    <w:rsid w:val="00A4459C"/>
    <w:rsid w:val="00A473E3"/>
    <w:rsid w:val="00A524EE"/>
    <w:rsid w:val="00A531FE"/>
    <w:rsid w:val="00A537B6"/>
    <w:rsid w:val="00A610B5"/>
    <w:rsid w:val="00A83B0E"/>
    <w:rsid w:val="00A96FC0"/>
    <w:rsid w:val="00A97A49"/>
    <w:rsid w:val="00AB1ACA"/>
    <w:rsid w:val="00AB26D0"/>
    <w:rsid w:val="00AC5F96"/>
    <w:rsid w:val="00AD1254"/>
    <w:rsid w:val="00AE00D3"/>
    <w:rsid w:val="00AF09BA"/>
    <w:rsid w:val="00AF3278"/>
    <w:rsid w:val="00AF4BFF"/>
    <w:rsid w:val="00AF55C8"/>
    <w:rsid w:val="00B00C29"/>
    <w:rsid w:val="00B01ED0"/>
    <w:rsid w:val="00B06048"/>
    <w:rsid w:val="00B14886"/>
    <w:rsid w:val="00B14EB0"/>
    <w:rsid w:val="00B17003"/>
    <w:rsid w:val="00B212FA"/>
    <w:rsid w:val="00B310A4"/>
    <w:rsid w:val="00B34AE7"/>
    <w:rsid w:val="00B4682E"/>
    <w:rsid w:val="00B55FDC"/>
    <w:rsid w:val="00B7300E"/>
    <w:rsid w:val="00B76B8C"/>
    <w:rsid w:val="00B838EC"/>
    <w:rsid w:val="00B83955"/>
    <w:rsid w:val="00B83FE7"/>
    <w:rsid w:val="00B85515"/>
    <w:rsid w:val="00B94E6F"/>
    <w:rsid w:val="00B955D5"/>
    <w:rsid w:val="00B96118"/>
    <w:rsid w:val="00BA3556"/>
    <w:rsid w:val="00BA51E1"/>
    <w:rsid w:val="00BB255D"/>
    <w:rsid w:val="00BB3568"/>
    <w:rsid w:val="00BB3D0B"/>
    <w:rsid w:val="00BC5C93"/>
    <w:rsid w:val="00BE4F2D"/>
    <w:rsid w:val="00BE52D9"/>
    <w:rsid w:val="00BE5434"/>
    <w:rsid w:val="00BF7391"/>
    <w:rsid w:val="00C12497"/>
    <w:rsid w:val="00C158E5"/>
    <w:rsid w:val="00C20C8F"/>
    <w:rsid w:val="00C23B14"/>
    <w:rsid w:val="00C25814"/>
    <w:rsid w:val="00C45530"/>
    <w:rsid w:val="00C555C5"/>
    <w:rsid w:val="00C63786"/>
    <w:rsid w:val="00C73A81"/>
    <w:rsid w:val="00C73C62"/>
    <w:rsid w:val="00C80643"/>
    <w:rsid w:val="00C9764B"/>
    <w:rsid w:val="00CA2981"/>
    <w:rsid w:val="00CA730A"/>
    <w:rsid w:val="00CA7EC2"/>
    <w:rsid w:val="00CB46F2"/>
    <w:rsid w:val="00CC094F"/>
    <w:rsid w:val="00CC56D9"/>
    <w:rsid w:val="00CC7372"/>
    <w:rsid w:val="00CD004D"/>
    <w:rsid w:val="00CD4C60"/>
    <w:rsid w:val="00CD7C83"/>
    <w:rsid w:val="00CE5967"/>
    <w:rsid w:val="00CF7ACC"/>
    <w:rsid w:val="00D006BF"/>
    <w:rsid w:val="00D00C06"/>
    <w:rsid w:val="00D00C1A"/>
    <w:rsid w:val="00D01736"/>
    <w:rsid w:val="00D1572F"/>
    <w:rsid w:val="00D2637A"/>
    <w:rsid w:val="00D270CA"/>
    <w:rsid w:val="00D5040B"/>
    <w:rsid w:val="00D60C8E"/>
    <w:rsid w:val="00D6462A"/>
    <w:rsid w:val="00D646AD"/>
    <w:rsid w:val="00D64EE4"/>
    <w:rsid w:val="00D730DE"/>
    <w:rsid w:val="00D75100"/>
    <w:rsid w:val="00D7769A"/>
    <w:rsid w:val="00D85BF6"/>
    <w:rsid w:val="00D9037C"/>
    <w:rsid w:val="00D90D51"/>
    <w:rsid w:val="00DD1315"/>
    <w:rsid w:val="00DD39BB"/>
    <w:rsid w:val="00DE0047"/>
    <w:rsid w:val="00DE6E00"/>
    <w:rsid w:val="00E45E47"/>
    <w:rsid w:val="00E5383C"/>
    <w:rsid w:val="00E6275C"/>
    <w:rsid w:val="00E64D77"/>
    <w:rsid w:val="00E670F1"/>
    <w:rsid w:val="00E67578"/>
    <w:rsid w:val="00E711C3"/>
    <w:rsid w:val="00E80A08"/>
    <w:rsid w:val="00E95328"/>
    <w:rsid w:val="00E96882"/>
    <w:rsid w:val="00E96E15"/>
    <w:rsid w:val="00EA1E95"/>
    <w:rsid w:val="00EA487F"/>
    <w:rsid w:val="00EA60E2"/>
    <w:rsid w:val="00EA6655"/>
    <w:rsid w:val="00EC008C"/>
    <w:rsid w:val="00EC1200"/>
    <w:rsid w:val="00EC3748"/>
    <w:rsid w:val="00EC67A4"/>
    <w:rsid w:val="00ED286B"/>
    <w:rsid w:val="00EE10F8"/>
    <w:rsid w:val="00EE1F6C"/>
    <w:rsid w:val="00EE25F8"/>
    <w:rsid w:val="00EE6F64"/>
    <w:rsid w:val="00F01BBE"/>
    <w:rsid w:val="00F03193"/>
    <w:rsid w:val="00F03E6B"/>
    <w:rsid w:val="00F046D2"/>
    <w:rsid w:val="00F05CF7"/>
    <w:rsid w:val="00F17EC4"/>
    <w:rsid w:val="00F232D3"/>
    <w:rsid w:val="00F25D3D"/>
    <w:rsid w:val="00F3280F"/>
    <w:rsid w:val="00F47A74"/>
    <w:rsid w:val="00F542C9"/>
    <w:rsid w:val="00F61B94"/>
    <w:rsid w:val="00F64E39"/>
    <w:rsid w:val="00F70D24"/>
    <w:rsid w:val="00F72CE0"/>
    <w:rsid w:val="00F73F88"/>
    <w:rsid w:val="00F77ED6"/>
    <w:rsid w:val="00F87179"/>
    <w:rsid w:val="00F9087E"/>
    <w:rsid w:val="00F975FE"/>
    <w:rsid w:val="00FA16F5"/>
    <w:rsid w:val="00FA75A4"/>
    <w:rsid w:val="00FB1E9E"/>
    <w:rsid w:val="00FB2B81"/>
    <w:rsid w:val="00FB6244"/>
    <w:rsid w:val="00FB62F4"/>
    <w:rsid w:val="00FC1894"/>
    <w:rsid w:val="00FD6110"/>
    <w:rsid w:val="00FE1B7F"/>
    <w:rsid w:val="00FE1ECF"/>
    <w:rsid w:val="00FE3288"/>
    <w:rsid w:val="00FE414D"/>
    <w:rsid w:val="00FE70C4"/>
    <w:rsid w:val="00FF20BC"/>
    <w:rsid w:val="00FF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ind w:firstLine="709"/>
      <w:jc w:val="both"/>
    </w:pPr>
    <w:rPr>
      <w:rFonts w:ascii="Times New Roman" w:hAnsi="Times New Roman"/>
      <w:sz w:val="28"/>
      <w:szCs w:val="22"/>
      <w:lang w:eastAsia="en-US"/>
    </w:rPr>
  </w:style>
  <w:style w:type="paragraph" w:styleId="1">
    <w:name w:val="heading 1"/>
    <w:basedOn w:val="a"/>
    <w:next w:val="a"/>
    <w:link w:val="10"/>
    <w:uiPriority w:val="9"/>
    <w:qFormat/>
    <w:rsid w:val="003B7A81"/>
    <w:pPr>
      <w:keepNext/>
      <w:keepLines/>
      <w:spacing w:before="240"/>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Calibri Light" w:eastAsia="Times New Roman" w:hAnsi="Calibri Light"/>
      <w:b/>
      <w:bCs/>
      <w:color w:val="5B9BD5"/>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pPr>
    <w:rPr>
      <w:rFonts w:eastAsia="Times New Roman" w:cs="Calibri"/>
      <w:sz w:val="22"/>
    </w:rPr>
  </w:style>
  <w:style w:type="paragraph" w:customStyle="1" w:styleId="ConsPlusTitle">
    <w:name w:val="ConsPlusTitle"/>
    <w:rsid w:val="003B7A81"/>
    <w:pPr>
      <w:widowControl w:val="0"/>
      <w:autoSpaceDE w:val="0"/>
      <w:autoSpaceDN w:val="0"/>
    </w:pPr>
    <w:rPr>
      <w:rFonts w:eastAsia="Times New Roman" w:cs="Calibri"/>
      <w:b/>
      <w:sz w:val="22"/>
    </w:rPr>
  </w:style>
  <w:style w:type="paragraph" w:customStyle="1" w:styleId="ConsPlusNonformat">
    <w:name w:val="ConsPlusNonformat"/>
    <w:rsid w:val="003B7A81"/>
    <w:pPr>
      <w:widowControl w:val="0"/>
      <w:autoSpaceDE w:val="0"/>
      <w:autoSpaceDN w:val="0"/>
    </w:pPr>
    <w:rPr>
      <w:rFonts w:ascii="Courier New" w:eastAsia="Times New Roman" w:hAnsi="Courier New" w:cs="Courier New"/>
    </w:rPr>
  </w:style>
  <w:style w:type="paragraph" w:customStyle="1" w:styleId="a5">
    <w:name w:val="РЕГЛ"/>
    <w:basedOn w:val="1"/>
    <w:autoRedefine/>
    <w:qFormat/>
    <w:rsid w:val="003B7A81"/>
    <w:pPr>
      <w:spacing w:before="0"/>
      <w:jc w:val="center"/>
    </w:pPr>
    <w:rPr>
      <w:rFonts w:ascii="Times New Roman" w:hAnsi="Times New Roman"/>
      <w:b/>
      <w:color w:val="000000"/>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Calibri Light" w:eastAsia="Times New Roman" w:hAnsi="Calibri Light" w:cs="Times New Roman"/>
      <w:color w:val="2E74B5"/>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Calibri Light" w:eastAsia="Times New Roman" w:hAnsi="Calibri Light" w:cs="Times New Roman"/>
      <w:color w:val="1F4D78"/>
    </w:rPr>
  </w:style>
  <w:style w:type="character" w:customStyle="1" w:styleId="20">
    <w:name w:val="Заголовок 2 Знак"/>
    <w:basedOn w:val="a0"/>
    <w:link w:val="2"/>
    <w:uiPriority w:val="9"/>
    <w:semiHidden/>
    <w:rsid w:val="00397C11"/>
    <w:rPr>
      <w:rFonts w:ascii="Calibri Light" w:eastAsia="Times New Roman" w:hAnsi="Calibri Light" w:cs="Times New Roman"/>
      <w:b/>
      <w:bCs/>
      <w:color w:val="5B9BD5"/>
      <w:sz w:val="26"/>
      <w:szCs w:val="26"/>
    </w:rPr>
  </w:style>
  <w:style w:type="paragraph" w:styleId="af">
    <w:name w:val="Body Text"/>
    <w:basedOn w:val="a"/>
    <w:link w:val="af0"/>
    <w:rsid w:val="00E45E47"/>
    <w:pPr>
      <w:ind w:firstLine="0"/>
    </w:pPr>
    <w:rPr>
      <w:rFonts w:eastAsia="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sz w:val="24"/>
      <w:szCs w:val="24"/>
      <w:lang w:eastAsia="ru-RU"/>
    </w:rPr>
  </w:style>
  <w:style w:type="paragraph" w:customStyle="1" w:styleId="Default">
    <w:name w:val="Default"/>
    <w:rsid w:val="009050DA"/>
    <w:pPr>
      <w:autoSpaceDE w:val="0"/>
      <w:autoSpaceDN w:val="0"/>
      <w:adjustRightInd w:val="0"/>
    </w:pPr>
    <w:rPr>
      <w:rFonts w:ascii="Times New Roman" w:hAnsi="Times New Roman"/>
      <w:color w:val="000000"/>
      <w:sz w:val="24"/>
      <w:szCs w:val="24"/>
      <w:lang w:eastAsia="en-US"/>
    </w:rPr>
  </w:style>
  <w:style w:type="paragraph" w:styleId="3">
    <w:name w:val="Body Text 3"/>
    <w:basedOn w:val="a"/>
    <w:link w:val="30"/>
    <w:uiPriority w:val="99"/>
    <w:semiHidden/>
    <w:unhideWhenUsed/>
    <w:rsid w:val="00991EAE"/>
    <w:pPr>
      <w:spacing w:after="120"/>
    </w:pPr>
    <w:rPr>
      <w:sz w:val="16"/>
      <w:szCs w:val="16"/>
    </w:rPr>
  </w:style>
  <w:style w:type="character" w:customStyle="1" w:styleId="30">
    <w:name w:val="Основной текст 3 Знак"/>
    <w:basedOn w:val="a0"/>
    <w:link w:val="3"/>
    <w:uiPriority w:val="99"/>
    <w:semiHidden/>
    <w:rsid w:val="00991EAE"/>
    <w:rPr>
      <w:rFonts w:ascii="Times New Roman" w:hAnsi="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8C9DFE89FE31A21120123E2E03602A30E2E35F9AD79F00201E5EC05B025i5L"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0E620-7F1E-4C8D-9C15-A0E500CB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3306</Words>
  <Characters>18847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22109</CharactersWithSpaces>
  <SharedDoc>false</SharedDoc>
  <HLinks>
    <vt:vector size="24" baseType="variant">
      <vt:variant>
        <vt:i4>1966162</vt:i4>
      </vt:variant>
      <vt:variant>
        <vt:i4>9</vt:i4>
      </vt:variant>
      <vt:variant>
        <vt:i4>0</vt:i4>
      </vt:variant>
      <vt:variant>
        <vt:i4>5</vt:i4>
      </vt:variant>
      <vt:variant>
        <vt:lpwstr>consultantplus://offline/ref=48C9DFE89FE31A21120123E2E03602A30E2F37F9AE7DF00201E5EC05B025i5L</vt:lpwstr>
      </vt:variant>
      <vt:variant>
        <vt:lpwstr/>
      </vt:variant>
      <vt:variant>
        <vt:i4>1966172</vt:i4>
      </vt:variant>
      <vt:variant>
        <vt:i4>6</vt:i4>
      </vt:variant>
      <vt:variant>
        <vt:i4>0</vt:i4>
      </vt:variant>
      <vt:variant>
        <vt:i4>5</vt:i4>
      </vt:variant>
      <vt:variant>
        <vt:lpwstr>consultantplus://offline/ref=48C9DFE89FE31A21120123E2E03602A30E2C36FCA37BF00201E5EC05B025i5L</vt:lpwstr>
      </vt:variant>
      <vt:variant>
        <vt:lpwstr/>
      </vt:variant>
      <vt:variant>
        <vt:i4>1966095</vt:i4>
      </vt:variant>
      <vt:variant>
        <vt:i4>3</vt:i4>
      </vt:variant>
      <vt:variant>
        <vt:i4>0</vt:i4>
      </vt:variant>
      <vt:variant>
        <vt:i4>5</vt:i4>
      </vt:variant>
      <vt:variant>
        <vt:lpwstr>consultantplus://offline/ref=48C9DFE89FE31A21120123E2E03602A30E2E35F9AD79F00201E5EC05B025i5L</vt:lpwstr>
      </vt:variant>
      <vt:variant>
        <vt:lpwstr/>
      </vt:variant>
      <vt:variant>
        <vt:i4>4980831</vt:i4>
      </vt:variant>
      <vt:variant>
        <vt:i4>0</vt:i4>
      </vt:variant>
      <vt:variant>
        <vt:i4>0</vt:i4>
      </vt:variant>
      <vt:variant>
        <vt:i4>5</vt:i4>
      </vt:variant>
      <vt:variant>
        <vt:lpwstr>consultantplus://offline/ref=48C9DFE89FE31A21120123E2E03602A30E2630FCA12EA70050B0E220i0L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Administrator</cp:lastModifiedBy>
  <cp:revision>7</cp:revision>
  <cp:lastPrinted>2018-01-30T14:35:00Z</cp:lastPrinted>
  <dcterms:created xsi:type="dcterms:W3CDTF">2018-12-21T06:14:00Z</dcterms:created>
  <dcterms:modified xsi:type="dcterms:W3CDTF">2019-01-16T08:09:00Z</dcterms:modified>
</cp:coreProperties>
</file>